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and Enhancement of a Multi-Indicator, Multi-Timeframe Algorithmic Trading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report provides an in-depth analysis of a novel multi-indicator, multi-timeframe trading strategy operating on short timescales (1-5 minutes). The strategy leverages the Machine Learning Momentum Index (MLMI), Nadaraya-Watson Rational Quadratic Kernel Regression (NW-RQK), and Fair Value Gaps (FVG). The analysis addresses specific implementation challenges identified by the strategy's architect, namely dynamic adaptation to market regimes and the management of signal time validity. Furthermore, it evaluates the current exit mechanism and proposes refinements, culminating in the exploration of three advanced pathways aimed at achieving significantly enhanced ("super") robustness and performance.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The proposed strategy operates within the demanding domain of short-term algorithmic trading. Modern approaches increasingly combine machine learning techniques, advanced statistical methods, and nuanced price action analysis to navigate complex market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high-frequency environments present inherent challenges, including pervasive market noise, non-stationarity (where statistical properties change over time), and the critical need for adaptive systems capable of responding to rapidly shifting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strategy's reliance on indicators across 1-minute and 5-minute charts necessitates careful consideration of these factors.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Strategy Analysis: MLMI, Nadaraya-Watson, and FVG Synergy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Component Breakdown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understanding of the strategy requires examining each of its constituent indicators.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Momentum Index (MLMI):</w:t>
      </w:r>
      <w:r w:rsidDel="00000000" w:rsidR="00000000" w:rsidRPr="00000000">
        <w:rPr>
          <w:rFonts w:ascii="Google Sans Text" w:cs="Google Sans Text" w:eastAsia="Google Sans Text" w:hAnsi="Google Sans Text"/>
          <w:i w:val="0"/>
          <w:color w:val="1b1c1d"/>
          <w:sz w:val="24"/>
          <w:szCs w:val="24"/>
          <w:rtl w:val="0"/>
        </w:rPr>
        <w:t xml:space="preserve"> The MLMI, developed by Zeiierman, functions as an oscillator that integrates traditional momentum concepts with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calculates both a fast (5-period) and slow (20-period) Weighted Moving Average (WMA) of the Relative Strength Index (RSI) to gauge short-term and longer-term momentum. Crucially, it employs a k-Nearest Neighbors (k-NN) algorithm, analyzing historical data patterns (nearest neighbors) to generate momentum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primary goal is to offer a more adaptive momentum reading compared to traditional oscillators. Signals generated include trend direction and strength indications, identification of market consolidation phases (when prediction lines flatten near the mid-level), and potential overbought/oversold conditions. The user's strategy likely utilizes the crossover signal between the MLMI prediction line and its WMA.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Key parameters include 'Prediction Data (k)', controlling the number of neighbors used (affecting sensitivity vs. stability), and 'Trend length', defining the momentum calculation window (affecting responsiveness vs. smoothness).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indicator's author notes potential ineffectiveness on higher timeframes (daily+) due to data limitations, reinforcing its suitability for the strategy's specified 5-minute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Nadaraya-Watson Rational Quadratic Kernel Regression (NW-RQK):</w:t>
      </w:r>
      <w:r w:rsidDel="00000000" w:rsidR="00000000" w:rsidRPr="00000000">
        <w:rPr>
          <w:rFonts w:ascii="Google Sans Text" w:cs="Google Sans Text" w:eastAsia="Google Sans Text" w:hAnsi="Google Sans Text"/>
          <w:i w:val="0"/>
          <w:color w:val="1b1c1d"/>
          <w:sz w:val="24"/>
          <w:szCs w:val="24"/>
          <w:rtl w:val="0"/>
        </w:rPr>
        <w:t xml:space="preserve"> This indicator implements a non-parametric kernel regression technique to estimate a best-fit curve for price data without assuming an underlying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utilizes a Rational Quadratic Kernel, which assigns higher weights to more recent data points compared to a uniform kernel (like a Simple Moving Average), allowing for quicker reaction to price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Rational Quadratic Kernel, defined by the formula K(x,x′)=(1+∣∣x−x′∣∣2/(2αh2))−α, offers flexibility through the 'alpha' (α) hyperparameter, controlling curve smoothness, and the bandwidth 'h'.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critical feature is its non-repainting nature, meaning indicator values for a closed bar remain fixed, which is essential for reliable backtesting and live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Signals are derived from the estimated curve's behavior, potentially indicated by color changes based on the rate of change (slope) or crossovers. An explicit alert stream providing bullish (1) or bearish (-1) signals is also mentioned.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user's strategy employs the curve turning bullish or bearish as its signal. Adjustable parameters include 'Bandwidth' (lookback window size) and the 'Relative Weighting Parameter (Alpha)', which significantly impacts the curve's fit and smoothness.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Fair Value Gap (FVG) - LuxAlgo:</w:t>
      </w:r>
      <w:r w:rsidDel="00000000" w:rsidR="00000000" w:rsidRPr="00000000">
        <w:rPr>
          <w:rFonts w:ascii="Google Sans Text" w:cs="Google Sans Text" w:eastAsia="Google Sans Text" w:hAnsi="Google Sans Text"/>
          <w:i w:val="0"/>
          <w:color w:val="1b1c1d"/>
          <w:sz w:val="24"/>
          <w:szCs w:val="24"/>
          <w:rtl w:val="0"/>
        </w:rPr>
        <w:t xml:space="preserve"> The LuxAlgo FVG indicator identifies areas of price imbalance between buyers and sellers, visualized as gaps on the chart.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employs a specific three-bar pattern logic:</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i w:val="1"/>
          <w:color w:val="1b1c1d"/>
          <w:sz w:val="24"/>
          <w:szCs w:val="24"/>
          <w:rtl w:val="0"/>
        </w:rPr>
        <w:t xml:space="preserve">Bullish FVG</w:t>
      </w:r>
      <w:r w:rsidDel="00000000" w:rsidR="00000000" w:rsidRPr="00000000">
        <w:rPr>
          <w:rFonts w:ascii="Google Sans Text" w:cs="Google Sans Text" w:eastAsia="Google Sans Text" w:hAnsi="Google Sans Text"/>
          <w:i w:val="0"/>
          <w:color w:val="1b1c1d"/>
          <w:sz w:val="24"/>
          <w:szCs w:val="24"/>
          <w:rtl w:val="0"/>
        </w:rPr>
        <w:t xml:space="preserve"> is detected if the current low is above the high two bars prior (low &gt; high(t-2)), the previous close is also above that high (close(t-1) &gt; high(t-2)), and the relative gap height meets a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i w:val="1"/>
          <w:color w:val="1b1c1d"/>
          <w:sz w:val="24"/>
          <w:szCs w:val="24"/>
          <w:rtl w:val="0"/>
        </w:rPr>
        <w:t xml:space="preserve">Bearish FVG</w:t>
      </w:r>
      <w:r w:rsidDel="00000000" w:rsidR="00000000" w:rsidRPr="00000000">
        <w:rPr>
          <w:rFonts w:ascii="Google Sans Text" w:cs="Google Sans Text" w:eastAsia="Google Sans Text" w:hAnsi="Google Sans Text"/>
          <w:i w:val="0"/>
          <w:color w:val="1b1c1d"/>
          <w:sz w:val="24"/>
          <w:szCs w:val="24"/>
          <w:rtl w:val="0"/>
        </w:rPr>
        <w:t xml:space="preserve"> is detected if the current high is below the low two bars prior (high &lt; low(t-2)), the previous close is also below that low (close(t-1) &lt; low(t-2)), and the relative gap height meets a negative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strategy requires an FVG </w:t>
      </w:r>
      <w:r w:rsidDel="00000000" w:rsidR="00000000" w:rsidRPr="00000000">
        <w:rPr>
          <w:rFonts w:ascii="Google Sans Text" w:cs="Google Sans Text" w:eastAsia="Google Sans Text" w:hAnsi="Google Sans Text"/>
          <w:i w:val="1"/>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signal on the 1-minute timeframe. Mitigation occurs when price returns to at least partially fill a previously identified FVG.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a bullish FVG, the mitigation level is the lower boundary; for a bearish FVG, it's the upper boundary. Once mitigated, the imbalance is considered resolved, potentially leading to a price reversal.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Parameters include 'Threshold %' for filtering gap size, 'Auto Threshold' for dynamic filtering based on volatility, and the ability to specify the detection timeframe independently of the chart timeframe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although the user explicitly uses the 1-minute chart for FVG detection.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Core Logic Assessment</w:t>
      </w:r>
    </w:p>
    <w:p w:rsidR="00000000" w:rsidDel="00000000" w:rsidP="00000000" w:rsidRDefault="00000000" w:rsidRPr="00000000" w14:paraId="0000000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The strategy's entry logic is sequential and requires confirmation from all three indicators across two timeframes. A trade is initiated only after the following sequence completes:</w:t>
      </w:r>
    </w:p>
    <w:p w:rsidR="00000000" w:rsidDel="00000000" w:rsidP="00000000" w:rsidRDefault="00000000" w:rsidRPr="00000000" w14:paraId="0000000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One of the 5-minute indicators (MLMI or NW-RQK) generates an initial signal (e.g., MLMI bullish crossover or NW-RQK turns bullish).</w:t>
      </w:r>
    </w:p>
    <w:p w:rsidR="00000000" w:rsidDel="00000000" w:rsidP="00000000" w:rsidRDefault="00000000" w:rsidRPr="00000000" w14:paraId="0000001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Fair Value Gap mitigation occurs on the 1-minute timeframe (confirming the direction of the initial 5-min signal).</w:t>
      </w:r>
    </w:p>
    <w:p w:rsidR="00000000" w:rsidDel="00000000" w:rsidP="00000000" w:rsidRDefault="00000000" w:rsidRPr="00000000" w14:paraId="0000001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i w:val="1"/>
          <w:color w:val="1b1c1d"/>
          <w:sz w:val="24"/>
          <w:szCs w:val="24"/>
          <w:rtl w:val="0"/>
        </w:rPr>
        <w:t xml:space="preserve">other</w:t>
      </w:r>
      <w:r w:rsidDel="00000000" w:rsidR="00000000" w:rsidRPr="00000000">
        <w:rPr>
          <w:rFonts w:ascii="Google Sans Text" w:cs="Google Sans Text" w:eastAsia="Google Sans Text" w:hAnsi="Google Sans Text"/>
          <w:i w:val="0"/>
          <w:color w:val="1b1c1d"/>
          <w:sz w:val="24"/>
          <w:szCs w:val="24"/>
          <w:rtl w:val="0"/>
        </w:rPr>
        <w:t xml:space="preserve"> 5-minute indicator provides a confirming signal (e.g., if MLMI signaled first, NW-RQK must now turn bullish). The order of steps 2 and 3 can vary, leading to four distinct valid entry sequences: MLMI → NW-RQK → FVG, MLMI → FVG → NW-RQK, NW-RQK → FVG → MLMI, and NW-RQK → MLMI → FVG.</w:t>
      </w:r>
    </w:p>
    <w:p w:rsidR="00000000" w:rsidDel="00000000" w:rsidP="00000000" w:rsidRDefault="00000000" w:rsidRPr="00000000" w14:paraId="0000001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strategy's architect posits that the flexibility in the sequence of the second and third signals (FVG and the second 5-min indicator) is a key source of robustness. The claim is that this lack of rigid hierarchy allows the signal sequence to adapt naturally to prevailing market dynamics. The overall goal is to capture a significant portion of a trend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its initial phase, using the multiple confirmations to filter noise and improve entry precision.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Initial Robustness Evaluation</w:t>
      </w:r>
    </w:p>
    <w:p w:rsidR="00000000" w:rsidDel="00000000" w:rsidP="00000000" w:rsidRDefault="00000000" w:rsidRPr="00000000" w14:paraId="0000001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15">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Multi-Factor Confirmation:</w:t>
      </w:r>
      <w:r w:rsidDel="00000000" w:rsidR="00000000" w:rsidRPr="00000000">
        <w:rPr>
          <w:rFonts w:ascii="Google Sans Text" w:cs="Google Sans Text" w:eastAsia="Google Sans Text" w:hAnsi="Google Sans Text"/>
          <w:i w:val="0"/>
          <w:color w:val="1b1c1d"/>
          <w:sz w:val="24"/>
          <w:szCs w:val="24"/>
          <w:rtl w:val="0"/>
        </w:rPr>
        <w:t xml:space="preserve"> The requirement for agreement between momentum (MLMI), price fitting (NW-RQK), and price imbalance/liquidity (FVG) provides a potentially strong filter against random noise.</w:t>
      </w:r>
    </w:p>
    <w:p w:rsidR="00000000" w:rsidDel="00000000" w:rsidP="00000000" w:rsidRDefault="00000000" w:rsidRPr="00000000" w14:paraId="0000001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Multi-Timeframe Analysis:</w:t>
      </w:r>
      <w:r w:rsidDel="00000000" w:rsidR="00000000" w:rsidRPr="00000000">
        <w:rPr>
          <w:rFonts w:ascii="Google Sans Text" w:cs="Google Sans Text" w:eastAsia="Google Sans Text" w:hAnsi="Google Sans Text"/>
          <w:i w:val="0"/>
          <w:color w:val="1b1c1d"/>
          <w:sz w:val="24"/>
          <w:szCs w:val="24"/>
          <w:rtl w:val="0"/>
        </w:rPr>
        <w:t xml:space="preserve"> Integrating signals from both a 5-minute context timeframe and a 1-minute execution timeframe is a common technique to improve trade location and confirmation.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higher timeframe identifies the potential trend, while the lower timeframe refines the entry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Potential Adaptability (Claimed):</w:t>
      </w:r>
      <w:r w:rsidDel="00000000" w:rsidR="00000000" w:rsidRPr="00000000">
        <w:rPr>
          <w:rFonts w:ascii="Google Sans Text" w:cs="Google Sans Text" w:eastAsia="Google Sans Text" w:hAnsi="Google Sans Text"/>
          <w:i w:val="0"/>
          <w:color w:val="1b1c1d"/>
          <w:sz w:val="24"/>
          <w:szCs w:val="24"/>
          <w:rtl w:val="0"/>
        </w:rPr>
        <w:t xml:space="preserve"> If different market conditions naturally cause the FVG and the second 5-minute indicator signals to appear in varying orders relative to the initial signal, the flexible sequencing </w:t>
      </w:r>
      <w:r w:rsidDel="00000000" w:rsidR="00000000" w:rsidRPr="00000000">
        <w:rPr>
          <w:rFonts w:ascii="Google Sans Text" w:cs="Google Sans Text" w:eastAsia="Google Sans Text" w:hAnsi="Google Sans Text"/>
          <w:i w:val="1"/>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offer some degree of passive adaptation.</w:t>
      </w:r>
    </w:p>
    <w:p w:rsidR="00000000" w:rsidDel="00000000" w:rsidP="00000000" w:rsidRDefault="00000000" w:rsidRPr="00000000" w14:paraId="0000001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Weaknesses &amp; Considerations:</w:t>
      </w:r>
    </w:p>
    <w:p w:rsidR="00000000" w:rsidDel="00000000" w:rsidP="00000000" w:rsidRDefault="00000000" w:rsidRPr="00000000" w14:paraId="0000001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commentRangeStart w:id="0"/>
      <w:r w:rsidDel="00000000" w:rsidR="00000000" w:rsidRPr="00000000">
        <w:rPr>
          <w:rFonts w:ascii="Google Sans Text" w:cs="Google Sans Text" w:eastAsia="Google Sans Text" w:hAnsi="Google Sans Text"/>
          <w:i w:val="1"/>
          <w:color w:val="1b1c1d"/>
          <w:sz w:val="24"/>
          <w:szCs w:val="24"/>
          <w:rtl w:val="0"/>
        </w:rPr>
        <w:t xml:space="preserve">Complexity:</w:t>
      </w:r>
      <w:r w:rsidDel="00000000" w:rsidR="00000000" w:rsidRPr="00000000">
        <w:rPr>
          <w:rFonts w:ascii="Google Sans Text" w:cs="Google Sans Text" w:eastAsia="Google Sans Text" w:hAnsi="Google Sans Text"/>
          <w:i w:val="0"/>
          <w:color w:val="1b1c1d"/>
          <w:sz w:val="24"/>
          <w:szCs w:val="24"/>
          <w:rtl w:val="0"/>
        </w:rPr>
        <w:t xml:space="preserve"> Managing three distinct indicators, each with its own parameters and behavior, coupled with the intricate sequential triggering logic, introduces significant complexity. This increases the potential for implementation errors, optimization difficulties, and unexpected interactions. The strategy's architect suggests that traditional backtesting of the strategy as a monolithic entity might be misleading due to its dynamic nature. Instead, they propose evaluating performance by backtesting within distinct market regimes separately or employing techniques like Robust Principal Component Analysis (RPCA) to understand signal sequencing and optimize an adaptive agent based on its evolving expertise, thereby focusing on the agent's overall performance rather than a static strategy.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A">
      <w:pPr>
        <w:numPr>
          <w:ilvl w:val="1"/>
          <w:numId w:val="34"/>
        </w:numPr>
        <w:shd w:fill="ffffff" w:val="clear"/>
        <w:spacing w:after="0" w:afterAutospacing="0" w:line="342.85714285714283" w:lineRule="auto"/>
        <w:ind w:left="870"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color w:val="444746"/>
          <w:sz w:val="21"/>
          <w:szCs w:val="21"/>
          <w:rtl w:val="0"/>
        </w:rPr>
        <w:t xml:space="preserve">yes  - to reduce complexity we dont need to care for those complex sequence of trading indicators  - w eshould and must leverage this attitude by increasing the awareness of the usage of market regime and to investigate which seqjuence caused by which market regime ankd than perform a deep pca to understand the most likely correlation to understand the data reduce complexity and increase awareness of sxuccessful trades and replicating those trades with a far better understanding of how market dynamics would work in those situations</w:t>
      </w:r>
    </w:p>
    <w:p w:rsidR="00000000" w:rsidDel="00000000" w:rsidP="00000000" w:rsidRDefault="00000000" w:rsidRPr="00000000" w14:paraId="0000001B">
      <w:pPr>
        <w:numPr>
          <w:ilvl w:val="1"/>
          <w:numId w:val="34"/>
        </w:numPr>
        <w:spacing w:after="0" w:afterAutospacing="0" w:line="275.9999942779541" w:lineRule="auto"/>
        <w:ind w:left="87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C">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01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commentRangeStart w:id="1"/>
      <w:r w:rsidDel="00000000" w:rsidR="00000000" w:rsidRPr="00000000">
        <w:rPr>
          <w:rFonts w:ascii="Google Sans Text" w:cs="Google Sans Text" w:eastAsia="Google Sans Text" w:hAnsi="Google Sans Text"/>
          <w:i w:val="1"/>
          <w:color w:val="1b1c1d"/>
          <w:sz w:val="24"/>
          <w:szCs w:val="24"/>
          <w:rtl w:val="0"/>
        </w:rPr>
        <w:t xml:space="preserve">Indicator Lag:</w:t>
      </w:r>
      <w:r w:rsidDel="00000000" w:rsidR="00000000" w:rsidRPr="00000000">
        <w:rPr>
          <w:rFonts w:ascii="Google Sans Text" w:cs="Google Sans Text" w:eastAsia="Google Sans Text" w:hAnsi="Google Sans Text"/>
          <w:i w:val="0"/>
          <w:color w:val="1b1c1d"/>
          <w:sz w:val="24"/>
          <w:szCs w:val="24"/>
          <w:rtl w:val="0"/>
        </w:rPr>
        <w:t xml:space="preserve"> All technical indicators, including those incorporating machine learning, possess inherent lag relative to instantaneous price movements. Requiring a sequence of three signals, particularly across different timeframes, could compound this lag. While the strategy aims to enter after trend initiation, excessive lag might lead to entries too late in the move, reducing profit potential. The architect acknowledges this inherent lag but views it as a deliberate feature, aiming to capture trends approximately 10-15% after their initial inception. This approach, they suggest, allows for tighter stop-loss placements and greater overall efficiency, as the strategy is not designed to catch the very beginning of a move.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E">
      <w:pPr>
        <w:numPr>
          <w:ilvl w:val="1"/>
          <w:numId w:val="34"/>
        </w:numPr>
        <w:spacing w:line="342.85714285714283" w:lineRule="auto"/>
        <w:ind w:left="870"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color w:val="444746"/>
          <w:sz w:val="21"/>
          <w:szCs w:val="21"/>
          <w:rtl w:val="0"/>
        </w:rPr>
        <w:t xml:space="preserve">we capture the trend after its initiations that would raise the abilityto believe in a trend   thanks to the lagging indicators  - this  strategy leverage those lagging issues to a daramtoclly positive directions</w:t>
      </w:r>
    </w:p>
    <w:p w:rsidR="00000000" w:rsidDel="00000000" w:rsidP="00000000" w:rsidRDefault="00000000" w:rsidRPr="00000000" w14:paraId="0000001F">
      <w:pPr>
        <w:numPr>
          <w:ilvl w:val="1"/>
          <w:numId w:val="34"/>
        </w:numPr>
        <w:spacing w:after="0" w:afterAutospacing="0" w:line="275.9999942779541" w:lineRule="auto"/>
        <w:ind w:left="87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02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commentRangeStart w:id="2"/>
      <w:r w:rsidDel="00000000" w:rsidR="00000000" w:rsidRPr="00000000">
        <w:rPr>
          <w:rFonts w:ascii="Google Sans Text" w:cs="Google Sans Text" w:eastAsia="Google Sans Text" w:hAnsi="Google Sans Text"/>
          <w:i w:val="1"/>
          <w:color w:val="1b1c1d"/>
          <w:sz w:val="24"/>
          <w:szCs w:val="24"/>
          <w:rtl w:val="0"/>
        </w:rPr>
        <w:t xml:space="preserve">Parameter Sensitivity:</w:t>
      </w:r>
      <w:r w:rsidDel="00000000" w:rsidR="00000000" w:rsidRPr="00000000">
        <w:rPr>
          <w:rFonts w:ascii="Google Sans Text" w:cs="Google Sans Text" w:eastAsia="Google Sans Text" w:hAnsi="Google Sans Text"/>
          <w:i w:val="0"/>
          <w:color w:val="1b1c1d"/>
          <w:sz w:val="24"/>
          <w:szCs w:val="24"/>
          <w:rtl w:val="0"/>
        </w:rPr>
        <w:t xml:space="preserve"> The performance of MLMI depends on the choice of 'k' and 'trend length'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NW-RQK relies on 'bandwidth' and 'alpha'.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assertion that the strategy is robust "without configuring the params" appears highly optimistic. Optimal performance is likely contingent on careful tuning of these parameters for the specific asset and market conditions traded, potentially contradicting the claim of parameter independence. Research often shows dynamic parameter optimization significantly outperforms fixed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architect clarifies that the claim of robustness without constant parameter configuration stems from manual trading experience, where real-time parameter adjustment based on regime understanding is impractical. While acknowledging that parameters could be tuned for "hyper results," the baseline strategy is intended to be functional without such continuous optimization.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2">
      <w:pPr>
        <w:numPr>
          <w:ilvl w:val="1"/>
          <w:numId w:val="34"/>
        </w:numPr>
        <w:spacing w:after="0" w:afterAutospacing="0" w:before="0" w:beforeAutospacing="0" w:line="342.85714285714283" w:lineRule="auto"/>
        <w:ind w:left="870"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color w:val="444746"/>
          <w:sz w:val="21"/>
          <w:szCs w:val="21"/>
          <w:rtl w:val="0"/>
        </w:rPr>
        <w:t xml:space="preserve">no need to optimise the strategy for superior results  - default params will work best across all sequences   - the reason why we wont like to optimize theparams of each indicator is thatbecause we wouldlike to to casause for robustness over all periods  -and if everything works properly  - why change? especially when the markets improve and more capital enter to the markets we would need more stable solution and the stable solution is lifelong indicator stability will promise us superior results especkially when integrating with market regime engine and RL agent that will learn to capture the trades</w:t>
      </w:r>
    </w:p>
    <w:p w:rsidR="00000000" w:rsidDel="00000000" w:rsidP="00000000" w:rsidRDefault="00000000" w:rsidRPr="00000000" w14:paraId="00000023">
      <w:pPr>
        <w:numPr>
          <w:ilvl w:val="1"/>
          <w:numId w:val="34"/>
        </w:numPr>
        <w:spacing w:after="0" w:afterAutospacing="0" w:before="0" w:beforeAutospacing="0" w:line="275.9999942779541" w:lineRule="auto"/>
        <w:ind w:left="87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02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commentRangeStart w:id="3"/>
      <w:r w:rsidDel="00000000" w:rsidR="00000000" w:rsidRPr="00000000">
        <w:rPr>
          <w:rFonts w:ascii="Google Sans Text" w:cs="Google Sans Text" w:eastAsia="Google Sans Text" w:hAnsi="Google Sans Text"/>
          <w:i w:val="1"/>
          <w:color w:val="1b1c1d"/>
          <w:sz w:val="24"/>
          <w:szCs w:val="24"/>
          <w:rtl w:val="0"/>
        </w:rPr>
        <w:t xml:space="preserve">Correlation Risk:</w:t>
      </w:r>
      <w:r w:rsidDel="00000000" w:rsidR="00000000" w:rsidRPr="00000000">
        <w:rPr>
          <w:rFonts w:ascii="Google Sans Text" w:cs="Google Sans Text" w:eastAsia="Google Sans Text" w:hAnsi="Google Sans Text"/>
          <w:i w:val="0"/>
          <w:color w:val="1b1c1d"/>
          <w:sz w:val="24"/>
          <w:szCs w:val="24"/>
          <w:rtl w:val="0"/>
        </w:rPr>
        <w:t xml:space="preserve"> The effectiveness of multi-factor confirmation depends on the relative independence of the signals. In strongly trending markets, momentum indicators (like MLMI) and trend-following regression models (like NW-RQK) might become highly correlated, providing redundant information rather than independent confirmation. However, the architect notes that even in strongly trending markets where the 5-minute indicators might show correlation, the FVG mitigation on the 1-minute timeframe serves as a crucial differentiating factor, providing an opportunity for entry during a retracement to an imbalance zone, provided all signals align.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6">
      <w:pPr>
        <w:numPr>
          <w:ilvl w:val="1"/>
          <w:numId w:val="34"/>
        </w:numPr>
        <w:spacing w:line="342.85714285714283" w:lineRule="auto"/>
        <w:ind w:left="870"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color w:val="444746"/>
          <w:sz w:val="21"/>
          <w:szCs w:val="21"/>
          <w:rtl w:val="0"/>
        </w:rPr>
        <w:t xml:space="preserve">without mitigation we have no level of confidence that we can trust perfectly</w:t>
      </w:r>
    </w:p>
    <w:p w:rsidR="00000000" w:rsidDel="00000000" w:rsidP="00000000" w:rsidRDefault="00000000" w:rsidRPr="00000000" w14:paraId="00000027">
      <w:pPr>
        <w:numPr>
          <w:ilvl w:val="1"/>
          <w:numId w:val="34"/>
        </w:numPr>
        <w:spacing w:after="0" w:afterAutospacing="0" w:line="275.9999942779541" w:lineRule="auto"/>
        <w:ind w:left="870" w:hanging="36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029">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Overfitting Risk:</w:t>
      </w:r>
      <w:r w:rsidDel="00000000" w:rsidR="00000000" w:rsidRPr="00000000">
        <w:rPr>
          <w:rFonts w:ascii="Google Sans Text" w:cs="Google Sans Text" w:eastAsia="Google Sans Text" w:hAnsi="Google Sans Text"/>
          <w:i w:val="0"/>
          <w:color w:val="1b1c1d"/>
          <w:sz w:val="24"/>
          <w:szCs w:val="24"/>
          <w:rtl w:val="0"/>
        </w:rPr>
        <w:t xml:space="preserve"> The strategy's complexity and flexibility, especially if parameters are tuned during development, create a significant risk of overfitting to historical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strategy that looks excellent in backtests might fail in live trading if it has inadvertently learned noise rather than a genuine market edge. To address this, the architect emphasizes several points: the core strategy is intended to be robust without forcing parameter configurations, which can lead to overfitting. Trading multiple assets is proposed as a way to diversify and reduce curve-fitting to a single instrument. Furthermore, the strict rule that all three signals must align for a valid entry acts as a strong filter, focusing on higher-quality trades and inherently avoiding trades in ranging or consolidating markets where the strategy is not expected to perform, a limitation deemed acceptable.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Implicit Assumptions &amp; Potential Conflicts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strategy's design rests on certain assumptions about how its components interact, which may not always hold true. The core logic assumes that the relationship between the signals generated by MLMI, NW-RQK, and FVG mitigation remains sufficiently stable across different market conditions for the flexible sequencing to be inherently adaptive. However, market regimes are characterized by distinct patterns of volatility, correlation, and price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shift in regime can fundamentally alter how these indicators behave and relate to each other. For instance, during periods of high, directionless volatility ("choppy" markets), 1-minute FVGs might form frequently and appear somewhat randomly relative to the slower-developing trends captured by the 5-minute MLMI and NW-RQK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 such a regime, an FVG mitigation signal might occur but lack a meaningful connection to the underlying directional bias the 5-minute indicators are attempting to identify. Therefore, the simple flexibility of allowing any valid sequence does not guarantee adaptation; the </w:t>
      </w:r>
      <w:r w:rsidDel="00000000" w:rsidR="00000000" w:rsidRPr="00000000">
        <w:rPr>
          <w:rFonts w:ascii="Google Sans Text" w:cs="Google Sans Text" w:eastAsia="Google Sans Text" w:hAnsi="Google Sans Text"/>
          <w:i w:val="1"/>
          <w:color w:val="1b1c1d"/>
          <w:sz w:val="24"/>
          <w:szCs w:val="24"/>
          <w:rtl w:val="0"/>
        </w:rPr>
        <w:t xml:space="preserve">relevance</w:t>
      </w:r>
      <w:r w:rsidDel="00000000" w:rsidR="00000000" w:rsidRPr="00000000">
        <w:rPr>
          <w:rFonts w:ascii="Google Sans Text" w:cs="Google Sans Text" w:eastAsia="Google Sans Text" w:hAnsi="Google Sans Text"/>
          <w:i w:val="0"/>
          <w:color w:val="1b1c1d"/>
          <w:sz w:val="24"/>
          <w:szCs w:val="24"/>
          <w:rtl w:val="0"/>
        </w:rPr>
        <w:t xml:space="preserve"> of the sequence itself within the current market context might degrade. The strategy implicitly assumes sequence flexibility equals contextual relevance, but this link can break down if the underlying signal dynamics change drastically between regimes. An explicit mechanism to validate the </w:t>
      </w:r>
      <w:r w:rsidDel="00000000" w:rsidR="00000000" w:rsidRPr="00000000">
        <w:rPr>
          <w:rFonts w:ascii="Google Sans Text" w:cs="Google Sans Text" w:eastAsia="Google Sans Text" w:hAnsi="Google Sans Text"/>
          <w:i w:val="1"/>
          <w:color w:val="1b1c1d"/>
          <w:sz w:val="24"/>
          <w:szCs w:val="24"/>
          <w:rtl w:val="0"/>
        </w:rPr>
        <w:t xml:space="preserve">meaningfulness</w:t>
      </w:r>
      <w:r w:rsidDel="00000000" w:rsidR="00000000" w:rsidRPr="00000000">
        <w:rPr>
          <w:rFonts w:ascii="Google Sans Text" w:cs="Google Sans Text" w:eastAsia="Google Sans Text" w:hAnsi="Google Sans Text"/>
          <w:i w:val="0"/>
          <w:color w:val="1b1c1d"/>
          <w:sz w:val="24"/>
          <w:szCs w:val="24"/>
          <w:rtl w:val="0"/>
        </w:rPr>
        <w:t xml:space="preserve"> of a detected sequence within the current regime appears necessary. The architect acknowledges that conflicts can arise but underscores that the strategy's discipline—requiring all signals to align for a "concrete trading idea"—means no trade is taken under ambiguity. The aim is not to capture every potential move but to filter for high-conviction setups.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commentRangeStart w:id="4"/>
      <w:r w:rsidDel="00000000" w:rsidR="00000000" w:rsidRPr="00000000">
        <w:rPr>
          <w:rFonts w:ascii="Google Sans Text" w:cs="Google Sans Text" w:eastAsia="Google Sans Text" w:hAnsi="Google Sans Text"/>
          <w:i w:val="0"/>
          <w:color w:val="1b1c1d"/>
          <w:sz w:val="24"/>
          <w:szCs w:val="24"/>
          <w:rtl w:val="0"/>
        </w:rPr>
        <w:t xml:space="preserve">Furthermore, a potential conflict exists between the nature of the indicators and the strategy's stated goal of capturing trends after initiation. MLMI and NW-RQK are primarily trend and momentum-following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FVGs, particularly their mitigation, often represent areas of temporary imbalance or occur during pullbacks within a larger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entering after an initial 5-minute signal, followed by an FVG mitigation, and then confirmed by the second 5-minute signal (A → B → C sequence) might provide a well-timed entry on a pullback, the alternative sequence (A → C → B) presents a different scenario. Here, the entry occurs only when an FVG mitigation (B) happens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both 5-minute indicators (A and C) have already signaled agreement on the trend. This FVG mitigation might occur significantly later in the trend's development, potentially closer to exhaustion. Thus, the flexible sequencing intended for robustness could paradoxically lead to substantially different entry timings relative to the trend's lifecycle, with some sequences potentially resulting in entries much later than optimal for capturing a significant part of the move. Regarding the concern of an FVG mitigation occurring too soon after the initial 5-minute signal, the architect believes that if the FVG mitigation is followed by a swift confirmation from the </w:t>
      </w:r>
      <w:r w:rsidDel="00000000" w:rsidR="00000000" w:rsidRPr="00000000">
        <w:rPr>
          <w:rFonts w:ascii="Google Sans Text" w:cs="Google Sans Text" w:eastAsia="Google Sans Text" w:hAnsi="Google Sans Text"/>
          <w:i w:val="1"/>
          <w:color w:val="1b1c1d"/>
          <w:sz w:val="24"/>
          <w:szCs w:val="24"/>
          <w:rtl w:val="0"/>
        </w:rPr>
        <w:t xml:space="preserve">other</w:t>
      </w:r>
      <w:r w:rsidDel="00000000" w:rsidR="00000000" w:rsidRPr="00000000">
        <w:rPr>
          <w:rFonts w:ascii="Google Sans Text" w:cs="Google Sans Text" w:eastAsia="Google Sans Text" w:hAnsi="Google Sans Text"/>
          <w:i w:val="0"/>
          <w:color w:val="1b1c1d"/>
          <w:sz w:val="24"/>
          <w:szCs w:val="24"/>
          <w:rtl w:val="0"/>
        </w:rPr>
        <w:t xml:space="preserve"> 5-minute indicator (e.g., MLMI aligning shortly after mitigation, or the NW-RQK curve turning bullish/bearish right after), this sequence resolves the potential conflict and validates the entry.</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2D">
      <w:pPr>
        <w:spacing w:after="240" w:line="342.85714285714283" w:lineRule="auto"/>
        <w:ind w:left="-80" w:firstLine="0"/>
        <w:rPr>
          <w:rFonts w:ascii="Google Sans" w:cs="Google Sans" w:eastAsia="Google Sans" w:hAnsi="Google Sans"/>
          <w:color w:val="444746"/>
          <w:sz w:val="21"/>
          <w:szCs w:val="21"/>
        </w:rPr>
      </w:pPr>
      <w:r w:rsidDel="00000000" w:rsidR="00000000" w:rsidRPr="00000000">
        <w:rPr>
          <w:rFonts w:ascii="Google Sans" w:cs="Google Sans" w:eastAsia="Google Sans" w:hAnsi="Google Sans"/>
          <w:color w:val="444746"/>
          <w:sz w:val="21"/>
          <w:szCs w:val="21"/>
          <w:rtl w:val="0"/>
        </w:rPr>
        <w:t xml:space="preserve">this is a direct relation between the vary of sequence and the direct relation of the understanding of what market regime do we have right now to map out different and irrelevant entry signals  - and on consolidating markets (depends on the range the market consolidated between) we ,ight be able to execute great trades  - again this is all about reinforcement leaning that will map out everything and will learn by proper training</w:t>
      </w:r>
    </w:p>
    <w:p w:rsidR="00000000" w:rsidDel="00000000" w:rsidP="00000000" w:rsidRDefault="00000000" w:rsidRPr="00000000" w14:paraId="0000002E">
      <w:pPr>
        <w:spacing w:after="240" w:line="342.85714285714283" w:lineRule="auto"/>
        <w:ind w:left="-80" w:firstLine="0"/>
        <w:rPr>
          <w:rFonts w:ascii="Google Sans" w:cs="Google Sans" w:eastAsia="Google Sans" w:hAnsi="Google Sans"/>
          <w:color w:val="444746"/>
          <w:sz w:val="43"/>
          <w:szCs w:val="43"/>
        </w:rPr>
      </w:pPr>
      <w:r w:rsidDel="00000000" w:rsidR="00000000" w:rsidRPr="00000000">
        <w:rPr>
          <w:rFonts w:ascii="Google Sans" w:cs="Google Sans" w:eastAsia="Google Sans" w:hAnsi="Google Sans"/>
          <w:color w:val="444746"/>
          <w:sz w:val="43"/>
          <w:szCs w:val="43"/>
          <w:rtl w:val="0"/>
        </w:rPr>
        <w:t xml:space="preserve">WE INCREASE THE TIMEFRAMES TO 30 MIN THAT WILL SPOT OVER THE MLMI AND QUAD REGRESSION AND TO 5 MIN THAT WILL SPOT ON THE FVG </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Addressing Implementation Challenges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strategy's architect identified two primary challenges: adapting the signal logic to dynamic market regimes and determining the validity of signals over extended time windows.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Dynamic Adaptation to Market Regimes</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Scope:</w:t>
      </w:r>
      <w:r w:rsidDel="00000000" w:rsidR="00000000" w:rsidRPr="00000000">
        <w:rPr>
          <w:rFonts w:ascii="Google Sans Text" w:cs="Google Sans Text" w:eastAsia="Google Sans Text" w:hAnsi="Google Sans Text"/>
          <w:i w:val="0"/>
          <w:color w:val="1b1c1d"/>
          <w:sz w:val="24"/>
          <w:szCs w:val="24"/>
          <w:rtl w:val="0"/>
        </w:rPr>
        <w:t xml:space="preserve"> The need for the trading system to recognize the prevailing market environment or "regime" on the short 1-5 minute timeframes and adjust its behavior accordingly is a well-recognized challenge in algorithmic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Fixed rule sets often struggle because market characteristics like volatility, trend persistence, and correlation structures are not static.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As the user notes, these regimes can shift multiple times within a single trading session, demanding rapid adaptation. The specific adaptation required here involves potentially prioritizing certain signal sequences or adjusting entry criteria based on the detected regime.</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Evaluating the Q-Learning &amp; Signature Method Proposal:</w:t>
      </w:r>
      <w:r w:rsidDel="00000000" w:rsidR="00000000" w:rsidRPr="00000000">
        <w:rPr>
          <w:rFonts w:ascii="Google Sans Text" w:cs="Google Sans Text" w:eastAsia="Google Sans Text" w:hAnsi="Google Sans Text"/>
          <w:i w:val="0"/>
          <w:color w:val="1b1c1d"/>
          <w:sz w:val="24"/>
          <w:szCs w:val="24"/>
          <w:rtl w:val="0"/>
        </w:rPr>
        <w:t xml:space="preserve"> The user proposed combining Q-learning, a reinforcement learning (RL) technique, with signature-based online market regime detection.</w:t>
      </w:r>
    </w:p>
    <w:p w:rsidR="00000000" w:rsidDel="00000000" w:rsidP="00000000" w:rsidRDefault="00000000" w:rsidRPr="00000000" w14:paraId="0000003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Q-Learning for Adaptation:</w:t>
      </w:r>
      <w:r w:rsidDel="00000000" w:rsidR="00000000" w:rsidRPr="00000000">
        <w:rPr>
          <w:rFonts w:ascii="Google Sans Text" w:cs="Google Sans Text" w:eastAsia="Google Sans Text" w:hAnsi="Google Sans Text"/>
          <w:i w:val="0"/>
          <w:color w:val="1b1c1d"/>
          <w:sz w:val="24"/>
          <w:szCs w:val="24"/>
          <w:rtl w:val="0"/>
        </w:rPr>
        <w:t xml:space="preserve"> Q-learning aims to learn an optimal policy (a mapping from states to actions) by maximizing cumulative rewards through interaction with an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context, the Q-agent could potentially learn which signal sequence (e.g., MLMI-first vs. Quad-first) is optimal given the current market state, or whether to act on a detected sequence at all.</w:t>
      </w:r>
    </w:p>
    <w:p w:rsidR="00000000" w:rsidDel="00000000" w:rsidP="00000000" w:rsidRDefault="00000000" w:rsidRPr="00000000" w14:paraId="00000035">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State Representation:</w:t>
      </w:r>
      <w:r w:rsidDel="00000000" w:rsidR="00000000" w:rsidRPr="00000000">
        <w:rPr>
          <w:rFonts w:ascii="Google Sans Text" w:cs="Google Sans Text" w:eastAsia="Google Sans Text" w:hAnsi="Google Sans Text"/>
          <w:i w:val="0"/>
          <w:color w:val="1b1c1d"/>
          <w:sz w:val="24"/>
          <w:szCs w:val="24"/>
          <w:rtl w:val="0"/>
        </w:rPr>
        <w:t xml:space="preserve"> Defining the 'state' is critical and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must encapsulate sufficient information for the agent to make informed decisions. This could include recent price action features (e.g., returns, volatility), the current status of the three indicators, and, crucially, an input representing the detected market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The agent's possible actions could be defined as "Prioritize MLMI-first sequences," "Prioritize Quad-first sequences," "Wait/Do Nothing," or potentially more nuanced actions like adjusting the maximum allowed time window for signal confirmation.</w:t>
      </w:r>
    </w:p>
    <w:p w:rsidR="00000000" w:rsidDel="00000000" w:rsidP="00000000" w:rsidRDefault="00000000" w:rsidRPr="00000000" w14:paraId="0000003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Rewards:</w:t>
      </w:r>
      <w:r w:rsidDel="00000000" w:rsidR="00000000" w:rsidRPr="00000000">
        <w:rPr>
          <w:rFonts w:ascii="Google Sans Text" w:cs="Google Sans Text" w:eastAsia="Google Sans Text" w:hAnsi="Google Sans Text"/>
          <w:i w:val="0"/>
          <w:color w:val="1b1c1d"/>
          <w:sz w:val="24"/>
          <w:szCs w:val="24"/>
          <w:rtl w:val="0"/>
        </w:rPr>
        <w:t xml:space="preserve"> The reward function must quantify the success of an action. Typically, this would be based on the profit or loss of the trade entered (or avoided) as a result of the agent's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Designing effective reward functions that encourage desired long-term behavior without promoting overfitting to randomness is a key challenge in RL for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8">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Feasibility:</w:t>
      </w:r>
      <w:r w:rsidDel="00000000" w:rsidR="00000000" w:rsidRPr="00000000">
        <w:rPr>
          <w:rFonts w:ascii="Google Sans Text" w:cs="Google Sans Text" w:eastAsia="Google Sans Text" w:hAnsi="Google Sans Text"/>
          <w:i w:val="0"/>
          <w:color w:val="1b1c1d"/>
          <w:sz w:val="24"/>
          <w:szCs w:val="24"/>
          <w:rtl w:val="0"/>
        </w:rPr>
        <w:t xml:space="preserve"> Q-learning is conceptually well-suited for adaptive decision-making in dynamic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 can be computationally intensive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requires substantial historical data for effective training. Defining appropriate states and rewards for the specific task of optimizing signal sequencing is non-trivial.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RL agents learn through trial and error, which can be costly in a live trading environment if not managed carefully.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Signature-Based Regime Detection:</w:t>
      </w:r>
      <w:r w:rsidDel="00000000" w:rsidR="00000000" w:rsidRPr="00000000">
        <w:rPr>
          <w:rFonts w:ascii="Google Sans Text" w:cs="Google Sans Text" w:eastAsia="Google Sans Text" w:hAnsi="Google Sans Text"/>
          <w:i w:val="0"/>
          <w:color w:val="1b1c1d"/>
          <w:sz w:val="24"/>
          <w:szCs w:val="24"/>
          <w:rtl w:val="0"/>
        </w:rPr>
        <w:t xml:space="preserve"> This method, detailed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utilizes the mathematical 'signature' of asset price paths as a rich feature set. The signature captures the path's geometry and the order of movements in a hierarchical way. By comparing the distribution of signatures from different time windows using a Maximum Mean Discrepancy (MMD) test, the method can detect changes in market dynamics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Its strengths lie in its non-parametric nature (no strong assumptions about return distributions) and its ability to handle multidimensional, path-dependent, and potentially non-Markovian financial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A">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The output of the signature-based detector – perhaps a probability distribution over different regime states or a continuous MMD score indicating deviation from a 'normal' regime – could serve as a key input into the Q-learning agent's state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B">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Feasibility:</w:t>
      </w:r>
      <w:r w:rsidDel="00000000" w:rsidR="00000000" w:rsidRPr="00000000">
        <w:rPr>
          <w:rFonts w:ascii="Google Sans Text" w:cs="Google Sans Text" w:eastAsia="Google Sans Text" w:hAnsi="Google Sans Text"/>
          <w:i w:val="0"/>
          <w:color w:val="1b1c1d"/>
          <w:sz w:val="24"/>
          <w:szCs w:val="24"/>
          <w:rtl w:val="0"/>
        </w:rPr>
        <w:t xml:space="preserve"> This is a cutting-edge technique in quantitative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Implementation involves significant complexity, potentially requiring solving partial differential equations for the signature kernel or using specialized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Sufficient data is needed to train the signature kernel and MMD test for reliable detection, especially on the very short 1-5 minute timeframes relevant to the strategy. Overfitting remains a risk, as with any complex modeling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Combined Approach Assessment:</w:t>
      </w:r>
      <w:r w:rsidDel="00000000" w:rsidR="00000000" w:rsidRPr="00000000">
        <w:rPr>
          <w:rFonts w:ascii="Google Sans Text" w:cs="Google Sans Text" w:eastAsia="Google Sans Text" w:hAnsi="Google Sans Text"/>
          <w:i w:val="0"/>
          <w:color w:val="1b1c1d"/>
          <w:sz w:val="24"/>
          <w:szCs w:val="24"/>
          <w:rtl w:val="0"/>
        </w:rPr>
        <w:t xml:space="preserve"> Using signature methods for regime detection to inform a Q-learning agent tasked with adapting the strategy's sequence logic offers a potentially powerful, data-driven approach to handling market non-stationarity.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However, it represents a significant undertaking in terms of complexity, data requirements, computational cost, and the expertise needed for implementation and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Latency in both regime detection and RL decision-making could also be a concern for high-frequency application.</w:t>
      </w:r>
    </w:p>
    <w:p w:rsidR="00000000" w:rsidDel="00000000" w:rsidP="00000000" w:rsidRDefault="00000000" w:rsidRPr="00000000" w14:paraId="0000003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Alternative/Complementary Regime Adaptation Techniques:</w:t>
      </w:r>
      <w:r w:rsidDel="00000000" w:rsidR="00000000" w:rsidRPr="00000000">
        <w:rPr>
          <w:rFonts w:ascii="Google Sans Text" w:cs="Google Sans Text" w:eastAsia="Google Sans Text" w:hAnsi="Google Sans Text"/>
          <w:i w:val="0"/>
          <w:color w:val="1b1c1d"/>
          <w:sz w:val="24"/>
          <w:szCs w:val="24"/>
          <w:rtl w:val="0"/>
        </w:rPr>
        <w:t xml:space="preserve"> Given the complexity of the proposed RL/Signature approach, alternative methods warrant consideration:</w:t>
      </w:r>
    </w:p>
    <w:p w:rsidR="00000000" w:rsidDel="00000000" w:rsidP="00000000" w:rsidRDefault="00000000" w:rsidRPr="00000000" w14:paraId="0000003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Hidden Markov Models (HMMs):</w:t>
      </w:r>
      <w:r w:rsidDel="00000000" w:rsidR="00000000" w:rsidRPr="00000000">
        <w:rPr>
          <w:rFonts w:ascii="Google Sans Text" w:cs="Google Sans Text" w:eastAsia="Google Sans Text" w:hAnsi="Google Sans Text"/>
          <w:i w:val="0"/>
          <w:color w:val="1b1c1d"/>
          <w:sz w:val="24"/>
          <w:szCs w:val="24"/>
          <w:rtl w:val="0"/>
        </w:rPr>
        <w:t xml:space="preserve"> HMMs assume the market operates in a finite number of unobserved (hidden) states or regimes. The model learns the probabilities of transitioning between these states and the characteristics of observable data (e.g., returns, volatility) associated with each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HMMs are widely used for regime detection in 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are generally simpler to implement than signature methods. The inferred regime probabilities can be fed into a Q-agent's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 used in simpler rule-based systems. HMMs might struggle with very rapid regime changes or complex path dependencies compared to signatures.</w:t>
      </w:r>
    </w:p>
    <w:p w:rsidR="00000000" w:rsidDel="00000000" w:rsidP="00000000" w:rsidRDefault="00000000" w:rsidRPr="00000000" w14:paraId="0000003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Clustering Algorithms (K-Means, Gaussian Mixture Models - GMM):</w:t>
      </w:r>
      <w:r w:rsidDel="00000000" w:rsidR="00000000" w:rsidRPr="00000000">
        <w:rPr>
          <w:rFonts w:ascii="Google Sans Text" w:cs="Google Sans Text" w:eastAsia="Google Sans Text" w:hAnsi="Google Sans Text"/>
          <w:i w:val="0"/>
          <w:color w:val="1b1c1d"/>
          <w:sz w:val="24"/>
          <w:szCs w:val="24"/>
          <w:rtl w:val="0"/>
        </w:rPr>
        <w:t xml:space="preserve"> These are unsupervised learning techniques that group historical market periods into clusters (regimes) based on similarity across a set of chosen features (e.g., volatility, correlations, indicator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GMMs, in particular, offer a probabilistic approach, modeling regimes as mixtures of Gaussian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identified cluster label for the current period can inform the Q-agent or trigger different predefined strategy rules. Clustering is generally simpler than HMMs or signatures but provides a less nuanced view of regime transitions.</w:t>
      </w:r>
    </w:p>
    <w:p w:rsidR="00000000" w:rsidDel="00000000" w:rsidP="00000000" w:rsidRDefault="00000000" w:rsidRPr="00000000" w14:paraId="0000004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Simpler Regime-Based Rules:</w:t>
      </w:r>
      <w:r w:rsidDel="00000000" w:rsidR="00000000" w:rsidRPr="00000000">
        <w:rPr>
          <w:rFonts w:ascii="Google Sans Text" w:cs="Google Sans Text" w:eastAsia="Google Sans Text" w:hAnsi="Google Sans Text"/>
          <w:i w:val="0"/>
          <w:color w:val="1b1c1d"/>
          <w:sz w:val="24"/>
          <w:szCs w:val="24"/>
          <w:rtl w:val="0"/>
        </w:rPr>
        <w:t xml:space="preserve"> Instead of employing a full RL agent, the output from a regime detector (HMM, GMM, Signatures, or even simpler volatility thresholds) could be used to switch between different, predefined sets of strategy parameters or sequence priorities.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example: "If Regime = High Volatility, then prioritize Quad-first sequence and use wider time window"; "If Regime = Low Volatility Trend, then prioritize MLMI-first sequence and use tighter window." This approach sacrifices the full adaptability of RL but gains significantly in simplicity, interpretability, and ease of implementation.</w:t>
      </w:r>
    </w:p>
    <w:p w:rsidR="00000000" w:rsidDel="00000000" w:rsidP="00000000" w:rsidRDefault="00000000" w:rsidRPr="00000000" w14:paraId="0000004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Adaptive Indicator Parameters:</w:t>
      </w:r>
      <w:r w:rsidDel="00000000" w:rsidR="00000000" w:rsidRPr="00000000">
        <w:rPr>
          <w:rFonts w:ascii="Google Sans Text" w:cs="Google Sans Text" w:eastAsia="Google Sans Text" w:hAnsi="Google Sans Text"/>
          <w:i w:val="0"/>
          <w:color w:val="1b1c1d"/>
          <w:sz w:val="24"/>
          <w:szCs w:val="24"/>
          <w:rtl w:val="0"/>
        </w:rPr>
        <w:t xml:space="preserve"> Regime information could be used to dynamically adjust the parameters of the core indicators (MLMI's 'k' and 'trend length', NW-RQK's 'bandwidth' and 'alpha') rather than, or in addition to, altering the signal sequencing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aligns with research showing the benefits of dynamic parameter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Comparative Analysis of Regime Adaptation Methods: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Underlying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Adaptability 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Signature + Q-Learning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signatures capture dynamics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RL learns optimal sequence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adaptive, handles path dependency &amp; non-Markovian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data-driven sequence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complexity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large data needs, state/reward design hard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potential latency, overfitting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HMM + Q-Learning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HMM infers hidden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 RL learns optimal policy based on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probabilistic regime view, established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complexity (RL), HMM assumes Markov property, may lag rapid changes, state/reward design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Clustering + Q-Learning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Clustering groups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RL learns optimal policy based on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data-driven regime definition.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complexity (RL), cluster boundaries can be arbitrary, less transition nuance, state/reward design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Regime-Based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Regime detector output triggers predefined rule sets / sequence priorities.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Simpler implementation, interpretable, less data-hungry than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adaptive than RL (fixed rules per regime), requires manual rule design, performance depends on detector accuracy &amp;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Adaptive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Regime detector output adjusts indicator parameters (e.g., MLMI k, NW alpha).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parameter sensitivity, potentially improves indicator relevance per regime.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not fully address sequence logic issue, requires tuning the adaptation mechanism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bl>
    <w:p w:rsidR="00000000" w:rsidDel="00000000" w:rsidP="00000000" w:rsidRDefault="00000000" w:rsidRPr="00000000" w14:paraId="0000006E">
      <w:pPr>
        <w:numPr>
          <w:ilvl w:val="0"/>
          <w:numId w:val="4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Space and Timescale Considerations:</w:t>
      </w:r>
      <w:r w:rsidDel="00000000" w:rsidR="00000000" w:rsidRPr="00000000">
        <w:rPr>
          <w:rFonts w:ascii="Google Sans Text" w:cs="Google Sans Text" w:eastAsia="Google Sans Text" w:hAnsi="Google Sans Text"/>
          <w:i w:val="0"/>
          <w:color w:val="1b1c1d"/>
          <w:sz w:val="24"/>
          <w:szCs w:val="24"/>
          <w:rtl w:val="0"/>
        </w:rPr>
        <w:t xml:space="preserve"> Implementing RL for this task introduces further subtleties. Combining features from the three indicators, price action statistics (like volatility), time-based features,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a potentially complex regime indicator (especially probabilistic outputs from HMMs, GMMs, or signature MMDs) into the Q-learning agent's state representation can lead to an extremely high-dimensional state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"curse of dimensionality" makes training exponentially more difficult, requiring vast amounts of data to explore the state space adequately and increasing the risk of the agent learning spurious correlations or overfitting to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Careful feature engineering, dimensionality reduction, or the use of deep reinforcement learning architectures (like Deep Q-Networks (DQN) or Deep Deterministic Policy Gradient (DDPG)) capable of handling high-dimensional inputs become necessary, though these introduce their own complexities in terms of network design, training stability, and hyperparameter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Additionally, a potential mismatch exists between the timescale of reliable regime detection and the timescale of the trading strategy itself. While regimes can indeed shift multiple times intra-session, methods like HMMs, GMMs, or signatures typically require analyzing a window of past data (e.g., 30-60 minutes or more) to make a confident inference about the current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introduces an inherent detection lag. For a strategy operating on 1-5 minute signals requiring rapid adaptation, this lag means the regime information feeding the adaptive mechanism (Q-agent or rules) might be outdated. The system could be adapting based on a regime that has already transitioned, leading to suboptimal sequencing decisions. This highlights the need for either extremely low-latency regime detection methods (perhaps incorporating market microstructure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 designing the adaptation logic to be robust to a degree of detection latency.</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Managing Signal Time Decay and Validity</w:t>
      </w:r>
    </w:p>
    <w:p w:rsidR="00000000" w:rsidDel="00000000" w:rsidP="00000000" w:rsidRDefault="00000000" w:rsidRPr="00000000" w14:paraId="0000007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Scope:</w:t>
      </w:r>
      <w:r w:rsidDel="00000000" w:rsidR="00000000" w:rsidRPr="00000000">
        <w:rPr>
          <w:rFonts w:ascii="Google Sans Text" w:cs="Google Sans Text" w:eastAsia="Google Sans Text" w:hAnsi="Google Sans Text"/>
          <w:i w:val="0"/>
          <w:color w:val="1b1c1d"/>
          <w:sz w:val="24"/>
          <w:szCs w:val="24"/>
          <w:rtl w:val="0"/>
        </w:rPr>
        <w:t xml:space="preserve"> The concern regarding a potential delay of up to two hours between the initial 5-minute signal (MLMI or NW-RQK) and the final confirmation signal (from the FVG and the other 5-minute indicator) is significant. Such delays raise critical questions about whether the market conditions that generated the first signal remain relevant at the time of potential entry. This concept is analogous to "signal aging" or the time decay (theta) observed in options pricing, where the value or relevance of information erodes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 aged signal may no longer reflect the current market reality.</w:t>
      </w:r>
    </w:p>
    <w:p w:rsidR="00000000" w:rsidDel="00000000" w:rsidP="00000000" w:rsidRDefault="00000000" w:rsidRPr="00000000" w14:paraId="0000007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 Affecting Signal Validity:</w:t>
      </w:r>
      <w:r w:rsidDel="00000000" w:rsidR="00000000" w:rsidRPr="00000000">
        <w:rPr>
          <w:rFonts w:ascii="Google Sans Text" w:cs="Google Sans Text" w:eastAsia="Google Sans Text" w:hAnsi="Google Sans Text"/>
          <w:i w:val="0"/>
          <w:color w:val="1b1c1d"/>
          <w:sz w:val="24"/>
          <w:szCs w:val="24"/>
          <w:rtl w:val="0"/>
        </w:rPr>
        <w:t xml:space="preserve"> Several factors can degrade the validity of an initial trading signal over time:</w:t>
      </w:r>
    </w:p>
    <w:p w:rsidR="00000000" w:rsidDel="00000000" w:rsidP="00000000" w:rsidRDefault="00000000" w:rsidRPr="00000000" w14:paraId="00000072">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Market Volatility:</w:t>
      </w:r>
      <w:r w:rsidDel="00000000" w:rsidR="00000000" w:rsidRPr="00000000">
        <w:rPr>
          <w:rFonts w:ascii="Google Sans Text" w:cs="Google Sans Text" w:eastAsia="Google Sans Text" w:hAnsi="Google Sans Text"/>
          <w:i w:val="0"/>
          <w:color w:val="1b1c1d"/>
          <w:sz w:val="24"/>
          <w:szCs w:val="24"/>
          <w:rtl w:val="0"/>
        </w:rPr>
        <w:t xml:space="preserve"> Increased volatility can quickly invalidate technical patterns, support/resistance levels, or indicator readings. A signal generated during low volatility might lose its significance if confirmation arrives amidst a high-volatility spike.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Time of Day:</w:t>
      </w:r>
      <w:r w:rsidDel="00000000" w:rsidR="00000000" w:rsidRPr="00000000">
        <w:rPr>
          <w:rFonts w:ascii="Google Sans Text" w:cs="Google Sans Text" w:eastAsia="Google Sans Text" w:hAnsi="Google Sans Text"/>
          <w:i w:val="0"/>
          <w:color w:val="1b1c1d"/>
          <w:sz w:val="24"/>
          <w:szCs w:val="24"/>
          <w:rtl w:val="0"/>
        </w:rPr>
        <w:t xml:space="preserve"> Market dynamics often exhibit intraday seasonality. Liquidity and volatility patterns typically differ between the market open, midday period, and market close.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 signal from the volatile opening hour might not be reliable if confirmation lags into the typically quieter midday session.</w:t>
      </w:r>
    </w:p>
    <w:p w:rsidR="00000000" w:rsidDel="00000000" w:rsidP="00000000" w:rsidRDefault="00000000" w:rsidRPr="00000000" w14:paraId="0000007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News Events:</w:t>
      </w:r>
      <w:r w:rsidDel="00000000" w:rsidR="00000000" w:rsidRPr="00000000">
        <w:rPr>
          <w:rFonts w:ascii="Google Sans Text" w:cs="Google Sans Text" w:eastAsia="Google Sans Text" w:hAnsi="Google Sans Text"/>
          <w:i w:val="0"/>
          <w:color w:val="1b1c1d"/>
          <w:sz w:val="24"/>
          <w:szCs w:val="24"/>
          <w:rtl w:val="0"/>
        </w:rPr>
        <w:t xml:space="preserve"> Scheduled economic releases or unexpected news can cause abrupt shifts in market sentiment and price action, potentially nullifying technical signals generated prior to the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Regime Shifts:</w:t>
      </w:r>
      <w:r w:rsidDel="00000000" w:rsidR="00000000" w:rsidRPr="00000000">
        <w:rPr>
          <w:rFonts w:ascii="Google Sans Text" w:cs="Google Sans Text" w:eastAsia="Google Sans Text" w:hAnsi="Google Sans Text"/>
          <w:i w:val="0"/>
          <w:color w:val="1b1c1d"/>
          <w:sz w:val="24"/>
          <w:szCs w:val="24"/>
          <w:rtl w:val="0"/>
        </w:rPr>
        <w:t xml:space="preserve"> As discussed previously, a fundamental change in the underlying market regime (e.g., from trending to ranging) during the waiting period would invalidate the context in which the initial signal was generated.</w:t>
      </w:r>
    </w:p>
    <w:p w:rsidR="00000000" w:rsidDel="00000000" w:rsidP="00000000" w:rsidRDefault="00000000" w:rsidRPr="00000000" w14:paraId="0000007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Underlying Trend Integrity:</w:t>
      </w:r>
      <w:r w:rsidDel="00000000" w:rsidR="00000000" w:rsidRPr="00000000">
        <w:rPr>
          <w:rFonts w:ascii="Google Sans Text" w:cs="Google Sans Text" w:eastAsia="Google Sans Text" w:hAnsi="Google Sans Text"/>
          <w:i w:val="0"/>
          <w:color w:val="1b1c1d"/>
          <w:sz w:val="24"/>
          <w:szCs w:val="24"/>
          <w:rtl w:val="0"/>
        </w:rPr>
        <w:t xml:space="preserve"> The primary trend indicated by the first 5-minute signal needs to remain intact during the delay. If the trend significantly weakens or reverses before confirmation arrives, the setup is likely invalid.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Confirmation signals are essential to substantiate a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Solutions &amp; Mechanisms:</w:t>
      </w:r>
      <w:r w:rsidDel="00000000" w:rsidR="00000000" w:rsidRPr="00000000">
        <w:rPr>
          <w:rFonts w:ascii="Google Sans Text" w:cs="Google Sans Text" w:eastAsia="Google Sans Text" w:hAnsi="Google Sans Text"/>
          <w:i w:val="0"/>
          <w:color w:val="1b1c1d"/>
          <w:sz w:val="24"/>
          <w:szCs w:val="24"/>
          <w:rtl w:val="0"/>
        </w:rPr>
        <w:t xml:space="preserve"> To address signal decay, several mechanisms can be implemented:</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Maximum Time Window (Lookback Period):</w:t>
      </w:r>
      <w:r w:rsidDel="00000000" w:rsidR="00000000" w:rsidRPr="00000000">
        <w:rPr>
          <w:rFonts w:ascii="Google Sans Text" w:cs="Google Sans Text" w:eastAsia="Google Sans Text" w:hAnsi="Google Sans Text"/>
          <w:i w:val="0"/>
          <w:color w:val="1b1c1d"/>
          <w:sz w:val="24"/>
          <w:szCs w:val="24"/>
          <w:rtl w:val="0"/>
        </w:rPr>
        <w:t xml:space="preserve"> The simplest approach is to impose a strict time limit (e.g., 30 minutes, 60 minutes, configurable based on backtesting) between the first signal and the required completion of the sequence. If the subsequent signals do not arrive within this window, the initial signal expires and the potential trade is cancelled.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enforces timeliness.</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Signal Re-confirmation Protocol:</w:t>
      </w:r>
      <w:r w:rsidDel="00000000" w:rsidR="00000000" w:rsidRPr="00000000">
        <w:rPr>
          <w:rFonts w:ascii="Google Sans Text" w:cs="Google Sans Text" w:eastAsia="Google Sans Text" w:hAnsi="Google Sans Text"/>
          <w:i w:val="0"/>
          <w:color w:val="1b1c1d"/>
          <w:sz w:val="24"/>
          <w:szCs w:val="24"/>
          <w:rtl w:val="0"/>
        </w:rPr>
        <w:t xml:space="preserve"> Before executing a trade based on delayed confirmation signals, implement a check to re-validate the status of the </w:t>
      </w:r>
      <w:r w:rsidDel="00000000" w:rsidR="00000000" w:rsidRPr="00000000">
        <w:rPr>
          <w:rFonts w:ascii="Google Sans Text" w:cs="Google Sans Text" w:eastAsia="Google Sans Text" w:hAnsi="Google Sans Text"/>
          <w:i w:val="1"/>
          <w:color w:val="1b1c1d"/>
          <w:sz w:val="24"/>
          <w:szCs w:val="24"/>
          <w:rtl w:val="0"/>
        </w:rPr>
        <w:t xml:space="preserve">initial</w:t>
      </w:r>
      <w:r w:rsidDel="00000000" w:rsidR="00000000" w:rsidRPr="00000000">
        <w:rPr>
          <w:rFonts w:ascii="Google Sans Text" w:cs="Google Sans Text" w:eastAsia="Google Sans Text" w:hAnsi="Google Sans Text"/>
          <w:i w:val="0"/>
          <w:color w:val="1b1c1d"/>
          <w:sz w:val="24"/>
          <w:szCs w:val="24"/>
          <w:rtl w:val="0"/>
        </w:rPr>
        <w:t xml:space="preserve"> indicator. For example, if MLMI signaled bullish 90 minutes ago, and FVG + NW-RQK confirm now, the system should check if MLMI is </w:t>
      </w:r>
      <w:r w:rsidDel="00000000" w:rsidR="00000000" w:rsidRPr="00000000">
        <w:rPr>
          <w:rFonts w:ascii="Google Sans Text" w:cs="Google Sans Text" w:eastAsia="Google Sans Text" w:hAnsi="Google Sans Text"/>
          <w:i w:val="1"/>
          <w:color w:val="1b1c1d"/>
          <w:sz w:val="24"/>
          <w:szCs w:val="24"/>
          <w:rtl w:val="0"/>
        </w:rPr>
        <w:t xml:space="preserve">still</w:t>
      </w:r>
      <w:r w:rsidDel="00000000" w:rsidR="00000000" w:rsidRPr="00000000">
        <w:rPr>
          <w:rFonts w:ascii="Google Sans Text" w:cs="Google Sans Text" w:eastAsia="Google Sans Text" w:hAnsi="Google Sans Text"/>
          <w:i w:val="0"/>
          <w:color w:val="1b1c1d"/>
          <w:sz w:val="24"/>
          <w:szCs w:val="24"/>
          <w:rtl w:val="0"/>
        </w:rPr>
        <w:t xml:space="preserve"> indicating bullish conditions. If the initial signal has faded or reversed, the entire sequence should be invalidated.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Volatility/Activity Filters:</w:t>
      </w:r>
      <w:r w:rsidDel="00000000" w:rsidR="00000000" w:rsidRPr="00000000">
        <w:rPr>
          <w:rFonts w:ascii="Google Sans Text" w:cs="Google Sans Text" w:eastAsia="Google Sans Text" w:hAnsi="Google Sans Text"/>
          <w:i w:val="0"/>
          <w:color w:val="1b1c1d"/>
          <w:sz w:val="24"/>
          <w:szCs w:val="24"/>
          <w:rtl w:val="0"/>
        </w:rPr>
        <w:t xml:space="preserve"> Monitor market conditions during the waiting period. Invalidate the sequence if key metrics like volatility (e.g., measured by ATR) or trading volume change dramatically between the initial signal and the final confirmation. This ensures entries are only taken if the market context remains relatively stable.</w:t>
      </w:r>
    </w:p>
    <w:p w:rsidR="00000000" w:rsidDel="00000000" w:rsidP="00000000" w:rsidRDefault="00000000" w:rsidRPr="00000000" w14:paraId="0000007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Time-Based Rules:</w:t>
      </w:r>
      <w:r w:rsidDel="00000000" w:rsidR="00000000" w:rsidRPr="00000000">
        <w:rPr>
          <w:rFonts w:ascii="Google Sans Text" w:cs="Google Sans Text" w:eastAsia="Google Sans Text" w:hAnsi="Google Sans Text"/>
          <w:i w:val="0"/>
          <w:color w:val="1b1c1d"/>
          <w:sz w:val="24"/>
          <w:szCs w:val="24"/>
          <w:rtl w:val="0"/>
        </w:rPr>
        <w:t xml:space="preserve"> Implement rules to disallow entries during specific periods known for low liquidity or high unpredictability (e.g., lunch hours, minutes before major news releases), irrespective of signal timing.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Contextual Adjustment (Linking to Regime Adaptation):</w:t>
      </w:r>
      <w:r w:rsidDel="00000000" w:rsidR="00000000" w:rsidRPr="00000000">
        <w:rPr>
          <w:rFonts w:ascii="Google Sans Text" w:cs="Google Sans Text" w:eastAsia="Google Sans Text" w:hAnsi="Google Sans Text"/>
          <w:i w:val="0"/>
          <w:color w:val="1b1c1d"/>
          <w:sz w:val="24"/>
          <w:szCs w:val="24"/>
          <w:rtl w:val="0"/>
        </w:rPr>
        <w:t xml:space="preserve"> Integrate the time window logic with the regime detection system. Allow longer maximum delays only during identified stable, trending regimes. Enforce much shorter time windows or require faster confirmations during volatile, choppy, or transitional regimes.</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commentRangeStart w:id="5"/>
      <w:r w:rsidDel="00000000" w:rsidR="00000000" w:rsidRPr="00000000">
        <w:rPr>
          <w:rFonts w:ascii="Google Sans Text" w:cs="Google Sans Text" w:eastAsia="Google Sans Text" w:hAnsi="Google Sans Text"/>
          <w:i w:val="1"/>
          <w:color w:val="1b1c1d"/>
          <w:sz w:val="24"/>
          <w:szCs w:val="24"/>
          <w:rtl w:val="0"/>
        </w:rPr>
        <w:t xml:space="preserve">Signal Strength Decay Function:</w:t>
      </w:r>
      <w:r w:rsidDel="00000000" w:rsidR="00000000" w:rsidRPr="00000000">
        <w:rPr>
          <w:rFonts w:ascii="Google Sans Text" w:cs="Google Sans Text" w:eastAsia="Google Sans Text" w:hAnsi="Google Sans Text"/>
          <w:i w:val="0"/>
          <w:color w:val="1b1c1d"/>
          <w:sz w:val="24"/>
          <w:szCs w:val="24"/>
          <w:rtl w:val="0"/>
        </w:rPr>
        <w:t xml:space="preserve"> Introduce a mechanism where the required conviction or strength of the confirming signals (e.g., magnitude of MLMI reading, slope of NW-RQK curve, volume accompanying FVG mitigation) must be higher if the time delay from the initial signal increases.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Architect's Proposed "Conviction Factor":</w:t>
      </w:r>
      <w:r w:rsidDel="00000000" w:rsidR="00000000" w:rsidRPr="00000000">
        <w:rPr>
          <w:rFonts w:ascii="Google Sans Text" w:cs="Google Sans Text" w:eastAsia="Google Sans Text" w:hAnsi="Google Sans Text"/>
          <w:i w:val="0"/>
          <w:color w:val="1b1c1d"/>
          <w:sz w:val="24"/>
          <w:szCs w:val="24"/>
          <w:rtl w:val="0"/>
        </w:rPr>
        <w:t xml:space="preserve"> The strategy's architect proposes a specific nuanced approach to the time window issue, particularly for scenarios where the initial 5-minute signal is followed by a significant delay (e.g., up to two hours) before the other two signals appear. Instead of a rigid cutoff, they suggest evaluating the "conviction factor" or a "conviction factor derivative" of the delayed confirming signals. If these subsequent signals (FVG mitigation and the second 5-minute indicator) are exceptionally strong and persuasive, an entry could still be considered, albeit with a tighter, well-defined risk management plan. This introduces a dynamic element to signal validity based on the perceived strength of the confirmation.</w:t>
      </w:r>
    </w:p>
    <w:p w:rsidR="00000000" w:rsidDel="00000000" w:rsidP="00000000" w:rsidRDefault="00000000" w:rsidRPr="00000000" w14:paraId="0000007F">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 vs. Opportunity Cost and Signal Asymmetry:</w:t>
      </w:r>
      <w:r w:rsidDel="00000000" w:rsidR="00000000" w:rsidRPr="00000000">
        <w:rPr>
          <w:rFonts w:ascii="Google Sans Text" w:cs="Google Sans Text" w:eastAsia="Google Sans Text" w:hAnsi="Google Sans Text"/>
          <w:i w:val="0"/>
          <w:color w:val="1b1c1d"/>
          <w:sz w:val="24"/>
          <w:szCs w:val="24"/>
          <w:rtl w:val="0"/>
        </w:rPr>
        <w:t xml:space="preserve"> Implementing stricter rules to manage signal decay (like time limits or re-confirmation checks) inevitably involves a trade-off. These filters will successfully prevent trades based on stale signals where the market context has shifted, thus reducing false positives (losing trades). However, they will also filter out some instances where the market paused for an extended period (e.g., two hours) and </w:t>
      </w:r>
      <w:r w:rsidDel="00000000" w:rsidR="00000000" w:rsidRPr="00000000">
        <w:rPr>
          <w:rFonts w:ascii="Google Sans Text" w:cs="Google Sans Text" w:eastAsia="Google Sans Text" w:hAnsi="Google Sans Text"/>
          <w:i w:val="1"/>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legitimately resumed its original direction, fulfilling the signal sequence late but validly. This increases false negatives (missed winning trades). Optimizing these filters requires balancing the cost of acting on stale information against the opportunity cost of missing valid but delayed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balance itself might be dynamic and depend on the prevailing market regime.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the impact of a delay might not be uniform; it could depend on which type of signal initiated the sequence. The user's rule mandates a 5-minute indicator (MLMI or NW-RQK) signals first. These indicators reflect trend or momentum.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such a signal is followed by a long delay, the trend information itself becomes outdated; the market might have stalled or reversed. The subsequent FVG mitigation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representing a reaction at a specific price level, might then be occurring in a completely different trend context. Conversely, if (hypothetically) an FVG mitigation occurred first, marking a key price level, a later confirmation from the 5-minute indicators might simply validate that the trend is now aligning with the reaction from that pre-identified level. The price level itself might retain relevance longer than a directional signal. This suggests that the sensitivity to time decay could be asymmetric depending on the nature of the initial signal, implying that a single, fixed time window might be suboptimal. Perhaps the window should adapt based on which 5-minute indicator signaled first or other contextual factors.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Refining Exit Strategies and Risk Management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exit strategies are critical for preserving capital and maximizing profitability, arguably more so than entry timing.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current exit logic requires refinement.</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Critique of Current Exit Logic</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The strategy currently exits a position when one of the two 5-minute indicators (MLMI or NW-RQK) generates a signal opposite to the direction of the trade (e.g., for a long position, exit when MLMI crosses below its WMA or NW-RQK turns bearish).</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p>
    <w:p w:rsidR="00000000" w:rsidDel="00000000" w:rsidP="00000000" w:rsidRDefault="00000000" w:rsidRPr="00000000" w14:paraId="0000008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Lagging Exit:</w:t>
      </w:r>
      <w:r w:rsidDel="00000000" w:rsidR="00000000" w:rsidRPr="00000000">
        <w:rPr>
          <w:rFonts w:ascii="Google Sans Text" w:cs="Google Sans Text" w:eastAsia="Google Sans Text" w:hAnsi="Google Sans Text"/>
          <w:i w:val="0"/>
          <w:color w:val="1b1c1d"/>
          <w:sz w:val="24"/>
          <w:szCs w:val="24"/>
          <w:rtl w:val="0"/>
        </w:rPr>
        <w:t xml:space="preserve"> Relying on 5-minute indicators to signal a reversal means the exit often occurs well after the optimal profit-taking point, especially in fast-moving intraday markets. This directly leads to the user's observation of "leaving money on the table" or making "almost no profit" on potentially good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8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Whipsaws:</w:t>
      </w:r>
      <w:r w:rsidDel="00000000" w:rsidR="00000000" w:rsidRPr="00000000">
        <w:rPr>
          <w:rFonts w:ascii="Google Sans Text" w:cs="Google Sans Text" w:eastAsia="Google Sans Text" w:hAnsi="Google Sans Text"/>
          <w:i w:val="0"/>
          <w:color w:val="1b1c1d"/>
          <w:sz w:val="24"/>
          <w:szCs w:val="24"/>
          <w:rtl w:val="0"/>
        </w:rPr>
        <w:t xml:space="preserve"> Indicator crossovers or reversals can generate brief false signals during periods of market consolidation or choppy price action, leading to premature exits from positions that might have continued profitably.</w:t>
      </w:r>
    </w:p>
    <w:p w:rsidR="00000000" w:rsidDel="00000000" w:rsidP="00000000" w:rsidRDefault="00000000" w:rsidRPr="00000000" w14:paraId="0000008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Ignores Volatility:</w:t>
      </w:r>
      <w:r w:rsidDel="00000000" w:rsidR="00000000" w:rsidRPr="00000000">
        <w:rPr>
          <w:rFonts w:ascii="Google Sans Text" w:cs="Google Sans Text" w:eastAsia="Google Sans Text" w:hAnsi="Google Sans Text"/>
          <w:i w:val="0"/>
          <w:color w:val="1b1c1d"/>
          <w:sz w:val="24"/>
          <w:szCs w:val="24"/>
          <w:rtl w:val="0"/>
        </w:rPr>
        <w:t xml:space="preserve"> The exit rule is static and does not adapt to changes in market volatility. An exit signal that is appropriate in a low-volatility environment might be triggered too early by noise in a high-volatility period, while being too slow to react to sharp reversals.</w:t>
      </w:r>
    </w:p>
    <w:p w:rsidR="00000000" w:rsidDel="00000000" w:rsidP="00000000" w:rsidRDefault="00000000" w:rsidRPr="00000000" w14:paraId="0000008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Ignores Price Structure:</w:t>
      </w:r>
      <w:r w:rsidDel="00000000" w:rsidR="00000000" w:rsidRPr="00000000">
        <w:rPr>
          <w:rFonts w:ascii="Google Sans Text" w:cs="Google Sans Text" w:eastAsia="Google Sans Text" w:hAnsi="Google Sans Text"/>
          <w:i w:val="0"/>
          <w:color w:val="1b1c1d"/>
          <w:sz w:val="24"/>
          <w:szCs w:val="24"/>
          <w:rtl w:val="0"/>
        </w:rPr>
        <w:t xml:space="preserve"> The current logic disregards key information from price action itself, such as significant support and resistance levels, liquidity pools, or the invalidation of relevant Fair Value Gaps, which could provide more timely or contextually relevant exit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9">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Suboptimal Profit Capture:</w:t>
      </w:r>
      <w:r w:rsidDel="00000000" w:rsidR="00000000" w:rsidRPr="00000000">
        <w:rPr>
          <w:rFonts w:ascii="Google Sans Text" w:cs="Google Sans Text" w:eastAsia="Google Sans Text" w:hAnsi="Google Sans Text"/>
          <w:i w:val="0"/>
          <w:color w:val="1b1c1d"/>
          <w:sz w:val="24"/>
          <w:szCs w:val="24"/>
          <w:rtl w:val="0"/>
        </w:rPr>
        <w:t xml:space="preserve"> The strategy lacks a systematic mechanism for taking profits at logical target levels derived from market structure or projected moves, relying solely on the lagging indicator reversal.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Advanced Exit Strategy Proposals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alternative or complementary exit strategies can address the limitations of the current approach:</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Volatility-Adaptive Exits (Trailing Stops):</w:t>
      </w:r>
      <w:r w:rsidDel="00000000" w:rsidR="00000000" w:rsidRPr="00000000">
        <w:rPr>
          <w:rFonts w:ascii="Google Sans Text" w:cs="Google Sans Text" w:eastAsia="Google Sans Text" w:hAnsi="Google Sans Text"/>
          <w:i w:val="0"/>
          <w:color w:val="1b1c1d"/>
          <w:sz w:val="24"/>
          <w:szCs w:val="24"/>
          <w:rtl w:val="0"/>
        </w:rPr>
        <w:t xml:space="preserve"> These methods adjust the stop-loss level dynamically based on recent market volatility, often measured by the Average True Range (ATR).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core idea is to give the trade enough room to breathe during normal fluctuations but tighten the stop as the trend progresses or volatility changes.</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Methods:</w:t>
      </w:r>
    </w:p>
    <w:p w:rsidR="00000000" w:rsidDel="00000000" w:rsidP="00000000" w:rsidRDefault="00000000" w:rsidRPr="00000000" w14:paraId="0000008E">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ATR Trailing Stop:</w:t>
      </w:r>
      <w:r w:rsidDel="00000000" w:rsidR="00000000" w:rsidRPr="00000000">
        <w:rPr>
          <w:rFonts w:ascii="Google Sans Text" w:cs="Google Sans Text" w:eastAsia="Google Sans Text" w:hAnsi="Google Sans Text"/>
          <w:i w:val="0"/>
          <w:color w:val="1b1c1d"/>
          <w:sz w:val="24"/>
          <w:szCs w:val="24"/>
          <w:rtl w:val="0"/>
        </w:rPr>
        <w:t xml:space="preserve"> A common approach is to place the stop-loss a certain multiple of the ATR below the highest high reached during a long trade, or above the lowest low during a short trade. For example, a 2x ATR trailing stop below the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stop level only moves in the direction of the trade, locking in profits.</w:t>
      </w:r>
    </w:p>
    <w:p w:rsidR="00000000" w:rsidDel="00000000" w:rsidP="00000000" w:rsidRDefault="00000000" w:rsidRPr="00000000" w14:paraId="0000008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Chandelier Exit:</w:t>
      </w:r>
      <w:r w:rsidDel="00000000" w:rsidR="00000000" w:rsidRPr="00000000">
        <w:rPr>
          <w:rFonts w:ascii="Google Sans Text" w:cs="Google Sans Text" w:eastAsia="Google Sans Text" w:hAnsi="Google Sans Text"/>
          <w:i w:val="0"/>
          <w:color w:val="1b1c1d"/>
          <w:sz w:val="24"/>
          <w:szCs w:val="24"/>
          <w:rtl w:val="0"/>
        </w:rPr>
        <w:t xml:space="preserve"> Developed by Chuck LeBeau, this specific ATR-based trailing stop is calculated from the highest high (for longs) or lowest low (for shorts) over a defined lookback period (e.g., 22 periods), adjusted by a multiple (e.g., 3) of the ATR for the same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calculation for a long position is: Highest High (n periods) - (ATR(n periods) * Multiplier).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It is designed to keep traders in a trend until a significant volatility-adjusted reversal occurs.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These stops adapt to changing market conditions, potentially reducing premature exits due to noise (whipsaws) compared to tight fixed stops, and allowing trades to capture more of a sustained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They provide an automated, objective way to trail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Requires selecting the appropriate ATR calculation period and multiplier, which may need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While better than fixed stops, they can still result in exiting after a significant portion of profit has been given back if volatility contracts sharply before price reverses.</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Structure-Based Profit Targets &amp; Exits:</w:t>
      </w:r>
      <w:r w:rsidDel="00000000" w:rsidR="00000000" w:rsidRPr="00000000">
        <w:rPr>
          <w:rFonts w:ascii="Google Sans Text" w:cs="Google Sans Text" w:eastAsia="Google Sans Text" w:hAnsi="Google Sans Text"/>
          <w:i w:val="0"/>
          <w:color w:val="1b1c1d"/>
          <w:sz w:val="24"/>
          <w:szCs w:val="24"/>
          <w:rtl w:val="0"/>
        </w:rPr>
        <w:t xml:space="preserve"> This approach focuses on identifying logical price levels for taking profit based on market structure, liquidity analysis, or supply/demand concepts, rather than relying solely on indicators or fixed risk/reward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9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Methods:</w:t>
      </w:r>
    </w:p>
    <w:p w:rsidR="00000000" w:rsidDel="00000000" w:rsidP="00000000" w:rsidRDefault="00000000" w:rsidRPr="00000000" w14:paraId="00000094">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Targeting Liquidity Pools:</w:t>
      </w:r>
      <w:r w:rsidDel="00000000" w:rsidR="00000000" w:rsidRPr="00000000">
        <w:rPr>
          <w:rFonts w:ascii="Google Sans Text" w:cs="Google Sans Text" w:eastAsia="Google Sans Text" w:hAnsi="Google Sans Text"/>
          <w:i w:val="0"/>
          <w:color w:val="1b1c1d"/>
          <w:sz w:val="24"/>
          <w:szCs w:val="24"/>
          <w:rtl w:val="0"/>
        </w:rPr>
        <w:t xml:space="preserve"> Aim for areas where stop-loss orders are likely clustered, such as previous swing highs or lows, or areas of equal highs/lows.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Exiting when these levels are reached or "swept" by price action.</w:t>
      </w:r>
    </w:p>
    <w:p w:rsidR="00000000" w:rsidDel="00000000" w:rsidP="00000000" w:rsidRDefault="00000000" w:rsidRPr="00000000" w14:paraId="0000009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Supply/Demand Zones:</w:t>
      </w:r>
      <w:r w:rsidDel="00000000" w:rsidR="00000000" w:rsidRPr="00000000">
        <w:rPr>
          <w:rFonts w:ascii="Google Sans Text" w:cs="Google Sans Text" w:eastAsia="Google Sans Text" w:hAnsi="Google Sans Text"/>
          <w:i w:val="0"/>
          <w:color w:val="1b1c1d"/>
          <w:sz w:val="24"/>
          <w:szCs w:val="24"/>
          <w:rtl w:val="0"/>
        </w:rPr>
        <w:t xml:space="preserve"> Identify significant zones of previous buying (demand) or selling (supply) pressure and target opposing zones for exits (e.g., target a supply zone for a long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6">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FVG-Based Exits:</w:t>
      </w:r>
      <w:r w:rsidDel="00000000" w:rsidR="00000000" w:rsidRPr="00000000">
        <w:rPr>
          <w:rFonts w:ascii="Google Sans Text" w:cs="Google Sans Text" w:eastAsia="Google Sans Text" w:hAnsi="Google Sans Text"/>
          <w:i w:val="0"/>
          <w:color w:val="1b1c1d"/>
          <w:sz w:val="24"/>
          <w:szCs w:val="24"/>
          <w:rtl w:val="0"/>
        </w:rPr>
        <w:t xml:space="preserve"> Target the filling of larger timeframe FVGs as potential profit objectives. More dynamically, consider exiting if price decisively breaks through (invalidates) an FVG that was expected to act as support (for longs) or resistance (for shorts).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Using </w:t>
      </w:r>
      <w:r w:rsidDel="00000000" w:rsidR="00000000" w:rsidRPr="00000000">
        <w:rPr>
          <w:rFonts w:ascii="Google Sans Text" w:cs="Google Sans Text" w:eastAsia="Google Sans Text" w:hAnsi="Google Sans Text"/>
          <w:i w:val="1"/>
          <w:color w:val="1b1c1d"/>
          <w:sz w:val="24"/>
          <w:szCs w:val="24"/>
          <w:rtl w:val="0"/>
        </w:rPr>
        <w:t xml:space="preserve">Inversion FVGs</w:t>
      </w:r>
      <w:r w:rsidDel="00000000" w:rsidR="00000000" w:rsidRPr="00000000">
        <w:rPr>
          <w:rFonts w:ascii="Google Sans Text" w:cs="Google Sans Text" w:eastAsia="Google Sans Text" w:hAnsi="Google Sans Text"/>
          <w:i w:val="0"/>
          <w:color w:val="1b1c1d"/>
          <w:sz w:val="24"/>
          <w:szCs w:val="24"/>
          <w:rtl w:val="0"/>
        </w:rPr>
        <w:t xml:space="preserve"> (IFVGs) – FVGs that were invalidated and then respected from the opposite side – as potential reversal points or targets is also a relevant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9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Measured Moves:</w:t>
      </w:r>
      <w:r w:rsidDel="00000000" w:rsidR="00000000" w:rsidRPr="00000000">
        <w:rPr>
          <w:rFonts w:ascii="Google Sans Text" w:cs="Google Sans Text" w:eastAsia="Google Sans Text" w:hAnsi="Google Sans Text"/>
          <w:i w:val="0"/>
          <w:color w:val="1b1c1d"/>
          <w:sz w:val="24"/>
          <w:szCs w:val="24"/>
          <w:rtl w:val="0"/>
        </w:rPr>
        <w:t xml:space="preserve"> Project potential price targets based on the magnitude of a previous impulse wave or the height of a preceding consolidation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Provides contextually relevant exit points based on likely areas of market reaction. Can lead to more timely profit-taking near potential reversal zones.</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Requires accurate identification of relevant market structure and liquidity levels, which can be subjective. Targets based on structure may not always be reached.</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Time-Based Exits:</w:t>
      </w:r>
      <w:r w:rsidDel="00000000" w:rsidR="00000000" w:rsidRPr="00000000">
        <w:rPr>
          <w:rFonts w:ascii="Google Sans Text" w:cs="Google Sans Text" w:eastAsia="Google Sans Text" w:hAnsi="Google Sans Text"/>
          <w:i w:val="0"/>
          <w:color w:val="1b1c1d"/>
          <w:sz w:val="24"/>
          <w:szCs w:val="24"/>
          <w:rtl w:val="0"/>
        </w:rPr>
        <w:t xml:space="preserve"> These strategies involve closing positions based on the passage of time, rather than price or indicator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Methods:</w:t>
      </w:r>
    </w:p>
    <w:p w:rsidR="00000000" w:rsidDel="00000000" w:rsidP="00000000" w:rsidRDefault="00000000" w:rsidRPr="00000000" w14:paraId="0000009C">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End-of-Session Exit:</w:t>
      </w:r>
      <w:r w:rsidDel="00000000" w:rsidR="00000000" w:rsidRPr="00000000">
        <w:rPr>
          <w:rFonts w:ascii="Google Sans Text" w:cs="Google Sans Text" w:eastAsia="Google Sans Text" w:hAnsi="Google Sans Text"/>
          <w:i w:val="0"/>
          <w:color w:val="1b1c1d"/>
          <w:sz w:val="24"/>
          <w:szCs w:val="24"/>
          <w:rtl w:val="0"/>
        </w:rPr>
        <w:t xml:space="preserve"> For purely intraday strategies, closing all open positions a set time before the market close (e.g., 3:15 PM - 3:20 PM for a 3:30 PM close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is crucial to avoid overnight risk, potential gaps, and unpredictable closing auction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Fixed Duration Exit:</w:t>
      </w:r>
      <w:r w:rsidDel="00000000" w:rsidR="00000000" w:rsidRPr="00000000">
        <w:rPr>
          <w:rFonts w:ascii="Google Sans Text" w:cs="Google Sans Text" w:eastAsia="Google Sans Text" w:hAnsi="Google Sans Text"/>
          <w:i w:val="0"/>
          <w:color w:val="1b1c1d"/>
          <w:sz w:val="24"/>
          <w:szCs w:val="24"/>
          <w:rtl w:val="0"/>
        </w:rPr>
        <w:t xml:space="preserve"> Exit a trade after a predetermined holding period (e.g., 90 minutes, 2 hours), potentially based on backtested analysis of the strategy's typical profitable trade duration.</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Enforces discipline, eliminates overnight risk for day traders, provides a definitive exit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Can feel arbitrary, potentially cutting winning trades short or holding losing trades until the time limit expires. Best used as a backstop or in combination with other exit criteria rather than as the sole exit logic.</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Combined Approaches:</w:t>
      </w:r>
      <w:r w:rsidDel="00000000" w:rsidR="00000000" w:rsidRPr="00000000">
        <w:rPr>
          <w:rFonts w:ascii="Google Sans Text" w:cs="Google Sans Text" w:eastAsia="Google Sans Text" w:hAnsi="Google Sans Text"/>
          <w:i w:val="0"/>
          <w:color w:val="1b1c1d"/>
          <w:sz w:val="24"/>
          <w:szCs w:val="24"/>
          <w:rtl w:val="0"/>
        </w:rPr>
        <w:t xml:space="preserve"> Often, the most robust exit strategies combine elements from multiple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an ATR-based trailing stop (e.g., Chandelier Exit) to follow the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Take partial profits at predefined structure-based targets (e.g., liquidity levels, opposing FVGs).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original 5-minute indicator reversal signal as a final, lagging confirmation to exit any remaining position.</w:t>
      </w:r>
    </w:p>
    <w:p w:rsidR="00000000" w:rsidDel="00000000" w:rsidP="00000000" w:rsidRDefault="00000000" w:rsidRPr="00000000" w14:paraId="000000A4">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a hard time-based exit (e.g., end-of-day) as an ultimate failsafe.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Integrated Risk Framework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Exit strategies are intrinsically linked to overall risk management.</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Sizing:</w:t>
      </w:r>
      <w:r w:rsidDel="00000000" w:rsidR="00000000" w:rsidRPr="00000000">
        <w:rPr>
          <w:rFonts w:ascii="Google Sans Text" w:cs="Google Sans Text" w:eastAsia="Google Sans Text" w:hAnsi="Google Sans Text"/>
          <w:i w:val="0"/>
          <w:color w:val="1b1c1d"/>
          <w:sz w:val="24"/>
          <w:szCs w:val="24"/>
          <w:rtl w:val="0"/>
        </w:rPr>
        <w:t xml:space="preserve"> The amount of capital allocated to each trade must be determined based on the risk per trade relative to the stop-loss distance and account volatility.</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ATR-Based Sizing:</w:t>
      </w:r>
      <w:r w:rsidDel="00000000" w:rsidR="00000000" w:rsidRPr="00000000">
        <w:rPr>
          <w:rFonts w:ascii="Google Sans Text" w:cs="Google Sans Text" w:eastAsia="Google Sans Text" w:hAnsi="Google Sans Text"/>
          <w:i w:val="0"/>
          <w:color w:val="1b1c1d"/>
          <w:sz w:val="24"/>
          <w:szCs w:val="24"/>
          <w:rtl w:val="0"/>
        </w:rPr>
        <w:t xml:space="preserve"> A standard technique is to calculate position size such that a move to the initial stop-loss results in a predefined risk amount (e.g., 0.3-0.4% of capital, as per the user's current practice). If using an ATR-based stop, the stop distance is dynamic, so the position size must also be dynamic.</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formula is: Position Size = (Account Risk Amount) / (Stop Loss Distance in Currency). If the stop distance is ATR * Multiplier, this value is used in the denominator.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ensures consistent risk exposure per trade despite varying volatility.</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Portfolio Risk:</w:t>
      </w:r>
      <w:r w:rsidDel="00000000" w:rsidR="00000000" w:rsidRPr="00000000">
        <w:rPr>
          <w:rFonts w:ascii="Google Sans Text" w:cs="Google Sans Text" w:eastAsia="Google Sans Text" w:hAnsi="Google Sans Text"/>
          <w:i w:val="0"/>
          <w:color w:val="1b1c1d"/>
          <w:sz w:val="24"/>
          <w:szCs w:val="24"/>
          <w:rtl w:val="0"/>
        </w:rPr>
        <w:t xml:space="preserve"> Beyond individual trade risk, consider portfolio-level risk. If the strategy allows multiple concurrent positions, monitor their correlation. Implement daily or weekly maximum drawdown limits to protect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 Risk Level:</w:t>
      </w:r>
      <w:r w:rsidDel="00000000" w:rsidR="00000000" w:rsidRPr="00000000">
        <w:rPr>
          <w:rFonts w:ascii="Google Sans Text" w:cs="Google Sans Text" w:eastAsia="Google Sans Text" w:hAnsi="Google Sans Text"/>
          <w:i w:val="0"/>
          <w:color w:val="1b1c1d"/>
          <w:sz w:val="24"/>
          <w:szCs w:val="24"/>
          <w:rtl w:val="0"/>
        </w:rPr>
        <w:t xml:space="preserve"> The user's specified risk of 0.3-0.4% per trade is appropriately conservative for a strategy operating on short timeframes. The strategy's nature (entering after trend initiation) conceptually supports the use of relatively tighter initial stops, which the proposed advanced exit methods (especially volatility-based trailing stops) can manage dynamically. The goal of refining the exit strategy should be to improve profit capture and reduce unnecessary risk exposure without fundamentally increasing the risk per trade.</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Alignment &amp; Psychological Impact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exit strategy should ideally align with the underlying premise of the entry logic. The current strategy aims to capture momentum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it has begun. This implies an expectation of trend continuation. Exit strategies based purely on indicator </w:t>
      </w:r>
      <w:r w:rsidDel="00000000" w:rsidR="00000000" w:rsidRPr="00000000">
        <w:rPr>
          <w:rFonts w:ascii="Google Sans Text" w:cs="Google Sans Text" w:eastAsia="Google Sans Text" w:hAnsi="Google Sans Text"/>
          <w:i w:val="1"/>
          <w:color w:val="1b1c1d"/>
          <w:sz w:val="24"/>
          <w:szCs w:val="24"/>
          <w:rtl w:val="0"/>
        </w:rPr>
        <w:t xml:space="preserve">reversals</w:t>
      </w:r>
      <w:r w:rsidDel="00000000" w:rsidR="00000000" w:rsidRPr="00000000">
        <w:rPr>
          <w:rFonts w:ascii="Google Sans Text" w:cs="Google Sans Text" w:eastAsia="Google Sans Text" w:hAnsi="Google Sans Text"/>
          <w:i w:val="0"/>
          <w:color w:val="1b1c1d"/>
          <w:sz w:val="24"/>
          <w:szCs w:val="24"/>
          <w:rtl w:val="0"/>
        </w:rPr>
        <w:t xml:space="preserve">, like the current method, wait for confirmation that the trend has likely already ended or significantly reversed. This reactive approach may be suboptimal for capturing the intended move. In contrast, volatility-based trailing stops (like ATR or Chandelier exits) are designed to follow the trend as long as volatility permits, progressively locking in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Structure-based targets aim to exit proactively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anticipated reversal points based on market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alternative approaches appear more conceptually consistent with the goal of riding an established trend rather than merely reacting to its demise.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psychological impact of the exit strategy cannot be ignored, particularly in the high-pressure environment of short-term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user expressed frustration with the current exit ("leaving money on the table"). Trailing stops can often feel more comfortable as they provide a sense of security by protecting accrued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Target-based exits offer clear goals but can lead to regret if price significantly exceeds the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Time-based exits enforce discipline but might feel arbitrary if a profitable move continues after the forced exit.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Selecting an effective exit strategy involves not only its technical soundness but also finding a method that the trader can execute consistently without undue emotional distress, which is paramount for long-term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Pathways to a "Super Robust" Strategy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"super robustness" implies developing a strategy that demonstrates consistent performance across diverse market regimes, adapts effectively to changing volatility and microstructure, exhibits low sensitivity to minor parameter variations, and is resilient to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following represent advanced, research-intensive directions to potentially elevate the current strategy towards this goal.</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Enhancement Path 1: Advanced Feature Engineering &amp; Data Integration</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Augment the strategy's inputs beyond standard price-derived indicators (MLMI, NW-RQK, FVG) by incorporating deeper, more granular market information that often drives short-term price dynamics.</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 &amp; Features:</w:t>
      </w:r>
    </w:p>
    <w:p w:rsidR="00000000" w:rsidDel="00000000" w:rsidP="00000000" w:rsidRDefault="00000000" w:rsidRPr="00000000" w14:paraId="000000B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Order Flow Data:</w:t>
      </w:r>
      <w:r w:rsidDel="00000000" w:rsidR="00000000" w:rsidRPr="00000000">
        <w:rPr>
          <w:rFonts w:ascii="Google Sans Text" w:cs="Google Sans Text" w:eastAsia="Google Sans Text" w:hAnsi="Google Sans Text"/>
          <w:i w:val="0"/>
          <w:color w:val="1b1c1d"/>
          <w:sz w:val="24"/>
          <w:szCs w:val="24"/>
          <w:rtl w:val="0"/>
        </w:rPr>
        <w:t xml:space="preserve"> Utilize Level 2 market data (limit order book depth) and Time &amp; Sales data (executed trades). Features derived from order flow can provide insights into real-time buying and selling pressure, liquidity imbalances, absorption of large orders at key levels, and potentially manipulative activities like spoofing.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Market Microstructure Features:</w:t>
      </w:r>
      <w:r w:rsidDel="00000000" w:rsidR="00000000" w:rsidRPr="00000000">
        <w:rPr>
          <w:rFonts w:ascii="Google Sans Text" w:cs="Google Sans Text" w:eastAsia="Google Sans Text" w:hAnsi="Google Sans Text"/>
          <w:i w:val="0"/>
          <w:color w:val="1b1c1d"/>
          <w:sz w:val="24"/>
          <w:szCs w:val="24"/>
          <w:rtl w:val="0"/>
        </w:rPr>
        <w:t xml:space="preserve"> Calculate metrics such as the bid-ask spread, order book imbalance (ratio of buy vs. sell volume near the best prices), trade arrival rates, volatility of volatility (fluctuations in ATR or standard deviation), and liquidity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features capture the underlying mechanics of price formation and market friction.</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Alternative Data (Intraday):</w:t>
      </w:r>
      <w:r w:rsidDel="00000000" w:rsidR="00000000" w:rsidRPr="00000000">
        <w:rPr>
          <w:rFonts w:ascii="Google Sans Text" w:cs="Google Sans Text" w:eastAsia="Google Sans Text" w:hAnsi="Google Sans Text"/>
          <w:i w:val="0"/>
          <w:color w:val="1b1c1d"/>
          <w:sz w:val="24"/>
          <w:szCs w:val="24"/>
          <w:rtl w:val="0"/>
        </w:rPr>
        <w:t xml:space="preserve"> For certain assets, high-frequency sentiment analysis derived from news feeds or relevant social media platforms could provide additional context, although noise is a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These advanced features can be incorporated in several ways:</w:t>
      </w:r>
    </w:p>
    <w:p w:rsidR="00000000" w:rsidDel="00000000" w:rsidP="00000000" w:rsidRDefault="00000000" w:rsidRPr="00000000" w14:paraId="000000B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additional inputs to the MLMI model during its training or prediction phase.</w:t>
      </w:r>
    </w:p>
    <w:p w:rsidR="00000000" w:rsidDel="00000000" w:rsidP="00000000" w:rsidRDefault="00000000" w:rsidRPr="00000000" w14:paraId="000000B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key inputs for a more sophisticated market regime detection model.</w:t>
      </w:r>
    </w:p>
    <w:p w:rsidR="00000000" w:rsidDel="00000000" w:rsidP="00000000" w:rsidRDefault="00000000" w:rsidRPr="00000000" w14:paraId="000000B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Directly into the state representation used by a reinforcement learning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Accessing richer data sources can lead to more predictive signals, earlier detection of shifts in market dynamics (e.g., impending volatility changes or shifts in order flow pressure), and a better understanding of liquidity conditions which heavily influence short-term price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Acquiring, storing, and processing high-frequency order book and trade data is technologically demanding and costly. Feature engineering from this raw data requires domain expertise and careful validation to avoid introducing noise. The increased dimensionality of the input space adds computational load and complexity.</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Enhancement Path 2: Ensemble Modeling &amp; Meta-Strategies</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Improve overall robustness and accuracy by combining the outputs or decisions of multiple diverse models or strategy variations, rather than relying on a single, potentially complex system. Ensembling is a common technique to reduce variance and improve generalization.</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p>
    <w:p w:rsidR="00000000" w:rsidDel="00000000" w:rsidP="00000000" w:rsidRDefault="00000000" w:rsidRPr="00000000" w14:paraId="000000B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Indicator Ensemble:</w:t>
      </w:r>
      <w:r w:rsidDel="00000000" w:rsidR="00000000" w:rsidRPr="00000000">
        <w:rPr>
          <w:rFonts w:ascii="Google Sans Text" w:cs="Google Sans Text" w:eastAsia="Google Sans Text" w:hAnsi="Google Sans Text"/>
          <w:i w:val="0"/>
          <w:color w:val="1b1c1d"/>
          <w:sz w:val="24"/>
          <w:szCs w:val="24"/>
          <w:rtl w:val="0"/>
        </w:rPr>
        <w:t xml:space="preserve"> Instead of the rigid sequential logic, develop a more flexible combination rule. This could involve a voting system (e.g., require 2 out of 3 indicators to agree) or a weighted average approach where the strength or confidence of each indicator's signal (MLMI, NW-RQK, FVG presence/mitigation) contributes to the final entry decision. Weights could potentially be adapted based on the detected market regime.</w:t>
      </w:r>
    </w:p>
    <w:p w:rsidR="00000000" w:rsidDel="00000000" w:rsidP="00000000" w:rsidRDefault="00000000" w:rsidRPr="00000000" w14:paraId="000000C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Strategy Ensemble:</w:t>
      </w:r>
      <w:r w:rsidDel="00000000" w:rsidR="00000000" w:rsidRPr="00000000">
        <w:rPr>
          <w:rFonts w:ascii="Google Sans Text" w:cs="Google Sans Text" w:eastAsia="Google Sans Text" w:hAnsi="Google Sans Text"/>
          <w:i w:val="0"/>
          <w:color w:val="1b1c1d"/>
          <w:sz w:val="24"/>
          <w:szCs w:val="24"/>
          <w:rtl w:val="0"/>
        </w:rPr>
        <w:t xml:space="preserve"> Create multiple variations of the core strategy (e.g., using different parameter sets for MLMI/NW-RQK, employing different exit rules, focusing on different signal sequences). A meta-learner model (which could be a simpler machine learning model like a Random Forest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or even a reinforcement learning agent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is then trained to dynamically allocate capital among these variations or select the most suitable strategy based on current market conditions (e.g., regime, volatility).</w:t>
      </w:r>
    </w:p>
    <w:p w:rsidR="00000000" w:rsidDel="00000000" w:rsidP="00000000" w:rsidRDefault="00000000" w:rsidRPr="00000000" w14:paraId="000000C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Meta-Labeling (inspired by Lopez de Prado </w:t>
      </w:r>
      <w:r w:rsidDel="00000000" w:rsidR="00000000" w:rsidRPr="00000000">
        <w:rPr>
          <w:rFonts w:ascii="Google Sans Text" w:cs="Google Sans Text" w:eastAsia="Google Sans Text" w:hAnsi="Google Sans Text"/>
          <w:i w:val="1"/>
          <w:color w:val="575b5f"/>
          <w:sz w:val="24"/>
          <w:szCs w:val="24"/>
          <w:vertAlign w:val="superscript"/>
          <w:rtl w:val="0"/>
        </w:rPr>
        <w:t xml:space="preserve">15</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Maintain the user's strategy as the primary signal generator. Train a secondary model (the meta-model) whose task is to predict the probability that the primary strategy's </w:t>
      </w:r>
      <w:r w:rsidDel="00000000" w:rsidR="00000000" w:rsidRPr="00000000">
        <w:rPr>
          <w:rFonts w:ascii="Google Sans Text" w:cs="Google Sans Text" w:eastAsia="Google Sans Text" w:hAnsi="Google Sans Text"/>
          <w:i w:val="1"/>
          <w:color w:val="1b1c1d"/>
          <w:sz w:val="24"/>
          <w:szCs w:val="24"/>
          <w:rtl w:val="0"/>
        </w:rPr>
        <w:t xml:space="preserve">next</w:t>
      </w:r>
      <w:r w:rsidDel="00000000" w:rsidR="00000000" w:rsidRPr="00000000">
        <w:rPr>
          <w:rFonts w:ascii="Google Sans Text" w:cs="Google Sans Text" w:eastAsia="Google Sans Text" w:hAnsi="Google Sans Text"/>
          <w:i w:val="0"/>
          <w:color w:val="1b1c1d"/>
          <w:sz w:val="24"/>
          <w:szCs w:val="24"/>
          <w:rtl w:val="0"/>
        </w:rPr>
        <w:t xml:space="preserve"> signal will lead to a profitable trade. This meta-model could use features describing the market context (volatility, regime, time of day) and the characteristics of the primary signal itself. Trades are only taken if the primary strategy signals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the meta-model predicts a high probability of success. This adds an intelligent filtering layer.</w:t>
      </w:r>
    </w:p>
    <w:p w:rsidR="00000000" w:rsidDel="00000000" w:rsidP="00000000" w:rsidRDefault="00000000" w:rsidRPr="00000000" w14:paraId="000000C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Ensembles typically reduce the risk of overfitting associated with a single complex model. They can improve generalization by leveraging the strengths of diverse components. A meta-strategy approach allows for explicit adaptation to market conditions by switching between specialized sub-strategies.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Increases the overall complexity of the system architecture. Requires careful design and validation of the ensemble method or meta-learner. Potential for correlation between the ensemble members can limit diversification benefits. Training and managing multiple models requires more resources.</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Enhancement Path 3: Sophisticated Reinforcement Learning Architectures</w:t>
      </w:r>
    </w:p>
    <w:p w:rsidR="00000000" w:rsidDel="00000000" w:rsidP="00000000" w:rsidRDefault="00000000" w:rsidRPr="00000000" w14:paraId="000000C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Leverage more advanced reinforcement learning algorithms and frameworks that are potentially better equipped to handle the specific challenges of financial markets, such as high dimensionality, partial observability, and complex reward structures, compared to basic Q-learning.</w:t>
      </w:r>
    </w:p>
    <w:p w:rsidR="00000000" w:rsidDel="00000000" w:rsidP="00000000" w:rsidRDefault="00000000" w:rsidRPr="00000000" w14:paraId="000000C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Architectures &amp; Techniques:</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Deep Reinforcement Learning (DRL):</w:t>
      </w:r>
      <w:r w:rsidDel="00000000" w:rsidR="00000000" w:rsidRPr="00000000">
        <w:rPr>
          <w:rFonts w:ascii="Google Sans Text" w:cs="Google Sans Text" w:eastAsia="Google Sans Text" w:hAnsi="Google Sans Text"/>
          <w:i w:val="0"/>
          <w:color w:val="1b1c1d"/>
          <w:sz w:val="24"/>
          <w:szCs w:val="24"/>
          <w:rtl w:val="0"/>
        </w:rPr>
        <w:t xml:space="preserve"> Utilize deep neural networks as function approximators for the Q-value function (e.g., Deep Q-Networks - DQN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or the policy itself (e.g., Policy Gradients, Proximal Policy Optimization - PPO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DRL can handle high-dimensional state spaces, potentially learning directly from raw or minimally processed market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Algorithms like Deep Deterministic Policy Gradient (DDPG) are suitable for continuous action spaces, which could be useful for optimizing position sizing or order 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Recurrent RL (DRQN):</w:t>
      </w:r>
      <w:r w:rsidDel="00000000" w:rsidR="00000000" w:rsidRPr="00000000">
        <w:rPr>
          <w:rFonts w:ascii="Google Sans Text" w:cs="Google Sans Text" w:eastAsia="Google Sans Text" w:hAnsi="Google Sans Text"/>
          <w:i w:val="0"/>
          <w:color w:val="1b1c1d"/>
          <w:sz w:val="24"/>
          <w:szCs w:val="24"/>
          <w:rtl w:val="0"/>
        </w:rPr>
        <w:t xml:space="preserve"> Incorporate recurrent neural network layers (like LSTMs) into the DRL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allows the agent to maintain an internal memory or state, potentially enabling it to better handle sequential dependencies in market data and address partial observability (where the current observation doesn't contain all relevant past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Partially Observable Markov Decision Process (POMDP) Formulation:</w:t>
      </w:r>
      <w:r w:rsidDel="00000000" w:rsidR="00000000" w:rsidRPr="00000000">
        <w:rPr>
          <w:rFonts w:ascii="Google Sans Text" w:cs="Google Sans Text" w:eastAsia="Google Sans Text" w:hAnsi="Google Sans Text"/>
          <w:i w:val="0"/>
          <w:color w:val="1b1c1d"/>
          <w:sz w:val="24"/>
          <w:szCs w:val="24"/>
          <w:rtl w:val="0"/>
        </w:rPr>
        <w:t xml:space="preserve"> Explicitly model the trading problem as a POMDP, acknowledging that the true state of the market is never fully known from observations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Techniques within this framework often involve using recurrent networks or maintaining belief states (probability distributions over possible true states). This offers a more realistic representation of financial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Hierarchical RL:</w:t>
      </w:r>
      <w:r w:rsidDel="00000000" w:rsidR="00000000" w:rsidRPr="00000000">
        <w:rPr>
          <w:rFonts w:ascii="Google Sans Text" w:cs="Google Sans Text" w:eastAsia="Google Sans Text" w:hAnsi="Google Sans Text"/>
          <w:i w:val="0"/>
          <w:color w:val="1b1c1d"/>
          <w:sz w:val="24"/>
          <w:szCs w:val="24"/>
          <w:rtl w:val="0"/>
        </w:rPr>
        <w:t xml:space="preserve"> Decompose the complex trading task into multiple levels of decision-making. For instance, a high-level agent could decide on the overall strategy or regime adaptation (similar to a meta-controller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while lower-level agents handle the specifics of order execution or signal timing within that context.</w:t>
      </w:r>
    </w:p>
    <w:p w:rsidR="00000000" w:rsidDel="00000000" w:rsidP="00000000" w:rsidRDefault="00000000" w:rsidRPr="00000000" w14:paraId="000000C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Advanced Reward Shaping:</w:t>
      </w:r>
      <w:r w:rsidDel="00000000" w:rsidR="00000000" w:rsidRPr="00000000">
        <w:rPr>
          <w:rFonts w:ascii="Google Sans Text" w:cs="Google Sans Text" w:eastAsia="Google Sans Text" w:hAnsi="Google Sans Text"/>
          <w:i w:val="0"/>
          <w:color w:val="1b1c1d"/>
          <w:sz w:val="24"/>
          <w:szCs w:val="24"/>
          <w:rtl w:val="0"/>
        </w:rPr>
        <w:t xml:space="preserve"> Design more sophisticated reward functions beyond simple profit/loss. This could involve incorporating risk-adjusted return metrics like the Sharpe ratio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penalizing large drawdowns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accounting for transaction costs and slippage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or adding terms to encourage smoother equity curves or discourage excessive trading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Imitation Learning:</w:t>
      </w:r>
      <w:r w:rsidDel="00000000" w:rsidR="00000000" w:rsidRPr="00000000">
        <w:rPr>
          <w:rFonts w:ascii="Google Sans Text" w:cs="Google Sans Text" w:eastAsia="Google Sans Text" w:hAnsi="Google Sans Text"/>
          <w:i w:val="0"/>
          <w:color w:val="1b1c1d"/>
          <w:sz w:val="24"/>
          <w:szCs w:val="24"/>
          <w:rtl w:val="0"/>
        </w:rPr>
        <w:t xml:space="preserve"> Accelerate and guide the RL agent's learning process by pre-training it on data from successful historical trades, either executed manually or by other proven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can help the agent overcome the challenge of random exploration in a complex environment where poor initial actions can lead to significant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DRL holds the potential to discover highly complex and adaptive trading strategies that might be difficult for humans to design explicitly.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allows for end-to-end learning, mapping market observations directly to trading actions.</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DRL methods are notoriously data-hungry and computationally expensive to 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They are highly sensitive to hyperparameter choices and network architecture design. Debugging and interpreting the decisions of a complex neural network policy ("black box" problem) is difficult. Ensuring robustness and avoiding overfitting to specific historical data patterns requires rigorous validation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Deep RL expertise is required for successful implementation.</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Interdependence and the Robustness Paradox</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three enhancement paths are not mutually exclusive; they can be synergistic. Advanced features derived from order flow or microstructure (Path 1) can serve as superior inputs for ensemble models (Path 2) or sophisticated RL agents (Path 3). An RL agent (Path 3) could function as the meta-controller that dynamically selects or weights strategies within an ensemble (Path 2).</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optimal approach might involve combining elements from multiple paths, depending on the available resources, data, expertise, and tolerance for complexity.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pursuing "super robustness" by layering increasing complexity – more data sources, ensemble structures, advanced RL algorithms – introduces a potential paradox. Each layer of complexity adds new parameters, new potential points of failure, and new ways for the system to overfit the historical data used for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Complex systems become harder to understand, debug, and maintain. They might perform exceptionally well on historical data but prove brittle when faced with genuinely novel market conditions not encountered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Therefore, while these advanced paths offer potential, true long-term robustness might also stem from a deep understanding and validation of a simpler core logic, combined with rigorous risk management and an acceptance that no strategy can perfectly predict or adapt to all possible market scenarios. Complexity should not be mistaken for robustness without exhaustive validation.</w:t>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Implementation Roadmap and Considerations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Translating the strategy and potential enhancements into a functional trading system requires careful planning and execution.</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Key Development Steps</w:t>
      </w:r>
    </w:p>
    <w:p w:rsidR="00000000" w:rsidDel="00000000" w:rsidP="00000000" w:rsidRDefault="00000000" w:rsidRPr="00000000" w14:paraId="000000D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Acquisition &amp; Preparation:</w:t>
      </w:r>
      <w:r w:rsidDel="00000000" w:rsidR="00000000" w:rsidRPr="00000000">
        <w:rPr>
          <w:rFonts w:ascii="Google Sans Text" w:cs="Google Sans Text" w:eastAsia="Google Sans Text" w:hAnsi="Google Sans Text"/>
          <w:i w:val="0"/>
          <w:color w:val="1b1c1d"/>
          <w:sz w:val="24"/>
          <w:szCs w:val="24"/>
          <w:rtl w:val="0"/>
        </w:rPr>
        <w:t xml:space="preserve"> Secure access to high-quality, granular historical data (tick data or, at minimum, 1-minute bars) for all target assets and relevant timeframes. This data must be meticulously cleaned, timestamped accurately, and synchronized across different timeframes. If pursuing advanced features (Path V.A), acquire corresponding order book and trade data. Perform necessary feature engineering (e.g., calculating indicator values, volatility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Implementation:</w:t>
      </w:r>
      <w:r w:rsidDel="00000000" w:rsidR="00000000" w:rsidRPr="00000000">
        <w:rPr>
          <w:rFonts w:ascii="Google Sans Text" w:cs="Google Sans Text" w:eastAsia="Google Sans Text" w:hAnsi="Google Sans Text"/>
          <w:i w:val="0"/>
          <w:color w:val="1b1c1d"/>
          <w:sz w:val="24"/>
          <w:szCs w:val="24"/>
          <w:rtl w:val="0"/>
        </w:rPr>
        <w:t xml:space="preserve"> Develop accurate code implementations for the MLMI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NW-RQK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FVG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indicators based on their documented logic. Pay special attention to ensuring the NW-RQK implementation is genuinely non-repainting.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Core Logic Engine:</w:t>
      </w:r>
      <w:r w:rsidDel="00000000" w:rsidR="00000000" w:rsidRPr="00000000">
        <w:rPr>
          <w:rFonts w:ascii="Google Sans Text" w:cs="Google Sans Text" w:eastAsia="Google Sans Text" w:hAnsi="Google Sans Text"/>
          <w:i w:val="0"/>
          <w:color w:val="1b1c1d"/>
          <w:sz w:val="24"/>
          <w:szCs w:val="24"/>
          <w:rtl w:val="0"/>
        </w:rPr>
        <w:t xml:space="preserve"> Implement the flexible sequential triggering mechanism precisely as defined, handling the four valid signal permutations.</w:t>
      </w:r>
    </w:p>
    <w:p w:rsidR="00000000" w:rsidDel="00000000" w:rsidP="00000000" w:rsidRDefault="00000000" w:rsidRPr="00000000" w14:paraId="000000D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Regime Detection Module (Optional):</w:t>
      </w:r>
      <w:r w:rsidDel="00000000" w:rsidR="00000000" w:rsidRPr="00000000">
        <w:rPr>
          <w:rFonts w:ascii="Google Sans Text" w:cs="Google Sans Text" w:eastAsia="Google Sans Text" w:hAnsi="Google Sans Text"/>
          <w:i w:val="0"/>
          <w:color w:val="1b1c1d"/>
          <w:sz w:val="24"/>
          <w:szCs w:val="24"/>
          <w:rtl w:val="0"/>
        </w:rPr>
        <w:t xml:space="preserve"> If pursuing dynamic adaptation (Path III.A), implement the chosen regime detection method (e.g., HMM using libraries like hmmlearn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GMM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or potentially signature methods using available libraries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involves training the model on historical data and validating its ability to classify regimes accurately.</w:t>
      </w:r>
    </w:p>
    <w:p w:rsidR="00000000" w:rsidDel="00000000" w:rsidP="00000000" w:rsidRDefault="00000000" w:rsidRPr="00000000" w14:paraId="000000D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Adaptation Module (Optional):</w:t>
      </w:r>
      <w:r w:rsidDel="00000000" w:rsidR="00000000" w:rsidRPr="00000000">
        <w:rPr>
          <w:rFonts w:ascii="Google Sans Text" w:cs="Google Sans Text" w:eastAsia="Google Sans Text" w:hAnsi="Google Sans Text"/>
          <w:i w:val="0"/>
          <w:color w:val="1b1c1d"/>
          <w:sz w:val="24"/>
          <w:szCs w:val="24"/>
          <w:rtl w:val="0"/>
        </w:rPr>
        <w:t xml:space="preserve"> If using RL or rule-based adaptation, implement the Q-learning agent (using libraries like TensorFlow Agents, Stable Baselines, Ray RLlib) or the rule-switching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requires careful design of the state space, action space, reward function (for RL), and integration with the regime detection module's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Training the RL agent is a substantial sub-task.</w:t>
      </w:r>
    </w:p>
    <w:p w:rsidR="00000000" w:rsidDel="00000000" w:rsidP="00000000" w:rsidRDefault="00000000" w:rsidRPr="00000000" w14:paraId="000000D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Exit Strategy Module:</w:t>
      </w:r>
      <w:r w:rsidDel="00000000" w:rsidR="00000000" w:rsidRPr="00000000">
        <w:rPr>
          <w:rFonts w:ascii="Google Sans Text" w:cs="Google Sans Text" w:eastAsia="Google Sans Text" w:hAnsi="Google Sans Text"/>
          <w:i w:val="0"/>
          <w:color w:val="1b1c1d"/>
          <w:sz w:val="24"/>
          <w:szCs w:val="24"/>
          <w:rtl w:val="0"/>
        </w:rPr>
        <w:t xml:space="preserve"> Implement the chosen advanced exit logic (e.g., ATR Trailing Stop, Chandelier Exit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structure-based targets, time-based exits).</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 Module:</w:t>
      </w:r>
      <w:r w:rsidDel="00000000" w:rsidR="00000000" w:rsidRPr="00000000">
        <w:rPr>
          <w:rFonts w:ascii="Google Sans Text" w:cs="Google Sans Text" w:eastAsia="Google Sans Text" w:hAnsi="Google Sans Text"/>
          <w:i w:val="0"/>
          <w:color w:val="1b1c1d"/>
          <w:sz w:val="24"/>
          <w:szCs w:val="24"/>
          <w:rtl w:val="0"/>
        </w:rPr>
        <w:t xml:space="preserve"> Implement robust position sizing logic (e.g., ATR-based sizing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and portfolio-level risk controls (e.g., daily drawdown limits).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Backtesting &amp; Validation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Rigorous backtesting and validation are paramount, especially given the strategy's complexity and short-term focus.</w:t>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Utilize a high-fidelity backtesting engine capable of handling multi-timeframe analysis accurately. Crucially, for HFT strategies, the engine must realistically model transaction costs, slippage (difference between expected and execution price), and potential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Simple backtesters assuming instant fills at recorded prices are inadequate.</w:t>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Avoidance:</w:t>
      </w:r>
      <w:r w:rsidDel="00000000" w:rsidR="00000000" w:rsidRPr="00000000">
        <w:rPr>
          <w:rFonts w:ascii="Google Sans Text" w:cs="Google Sans Text" w:eastAsia="Google Sans Text" w:hAnsi="Google Sans Text"/>
          <w:i w:val="0"/>
          <w:color w:val="1b1c1d"/>
          <w:sz w:val="24"/>
          <w:szCs w:val="24"/>
          <w:rtl w:val="0"/>
        </w:rPr>
        <w:t xml:space="preserve"> This is a critical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Employ robust validation techniques:</w:t>
      </w:r>
    </w:p>
    <w:p w:rsidR="00000000" w:rsidDel="00000000" w:rsidP="00000000" w:rsidRDefault="00000000" w:rsidRPr="00000000" w14:paraId="000000E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Strict separation of data into in-sample (for training/optimization) and out-of-sample (for testing) periods.</w:t>
      </w:r>
    </w:p>
    <w:p w:rsidR="00000000" w:rsidDel="00000000" w:rsidP="00000000" w:rsidRDefault="00000000" w:rsidRPr="00000000" w14:paraId="000000E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Walk-forward optimization: Optimize parameters on one data segment, test on the next, then roll forward.</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Cross-validation: Test the strategy across multiple non-overlapping data segments.</w:t>
      </w:r>
    </w:p>
    <w:p w:rsidR="00000000" w:rsidDel="00000000" w:rsidP="00000000" w:rsidRDefault="00000000" w:rsidRPr="00000000" w14:paraId="000000E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performance across different, historically identified market regimes (e.g., high vs. low volatility, trending vs. ranging) to assess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E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Stress-testing: Evaluate performance under simulated adverse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Go beyond simple cumulative returns. Evaluate risk-adjusted performance using metrics like the Sharpe ratio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Sortino ratio (focuses on downside deviation), maximum drawdown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Calmar ratio (return vs. max drawdown), profit factor (gross profit / gross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win 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average trade duration, and frequency. Assess the statistical significance of results. Analyze signal quality metrics like accuracy and predictive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Compare performance against relevant benchmarks (e.g., buy-and-hold, simpler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Forward Testing/Paper Trading:</w:t>
      </w:r>
      <w:r w:rsidDel="00000000" w:rsidR="00000000" w:rsidRPr="00000000">
        <w:rPr>
          <w:rFonts w:ascii="Google Sans Text" w:cs="Google Sans Text" w:eastAsia="Google Sans Text" w:hAnsi="Google Sans Text"/>
          <w:i w:val="0"/>
          <w:color w:val="1b1c1d"/>
          <w:sz w:val="24"/>
          <w:szCs w:val="24"/>
          <w:rtl w:val="0"/>
        </w:rPr>
        <w:t xml:space="preserve"> Before committing capital, deploy the strategy in a live market environment using a paper trading account for an extended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provides a crucial test of performance with real-time data feeds and simulated execution, helping to uncover issues missed in backtesting.</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Technological Requirements</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Power:</w:t>
      </w:r>
      <w:r w:rsidDel="00000000" w:rsidR="00000000" w:rsidRPr="00000000">
        <w:rPr>
          <w:rFonts w:ascii="Google Sans Text" w:cs="Google Sans Text" w:eastAsia="Google Sans Text" w:hAnsi="Google Sans Text"/>
          <w:i w:val="0"/>
          <w:color w:val="1b1c1d"/>
          <w:sz w:val="24"/>
          <w:szCs w:val="24"/>
          <w:rtl w:val="0"/>
        </w:rPr>
        <w:t xml:space="preserve"> Backtesting complex strategies, optimizing parameters, and especially training sophisticated models like deep RL agents or signature-based regime detectors require significant computational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Desktop machines may be insufficient; leveraging cloud computing platforms (e.g., AWS, Google Cloud, Azure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is often necessary.</w:t>
      </w:r>
    </w:p>
    <w:p w:rsidR="00000000" w:rsidDel="00000000" w:rsidP="00000000" w:rsidRDefault="00000000" w:rsidRPr="00000000" w14:paraId="000000E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Low-Latency Infrastructure (for Live HFT):</w:t>
      </w:r>
      <w:r w:rsidDel="00000000" w:rsidR="00000000" w:rsidRPr="00000000">
        <w:rPr>
          <w:rFonts w:ascii="Google Sans Text" w:cs="Google Sans Text" w:eastAsia="Google Sans Text" w:hAnsi="Google Sans Text"/>
          <w:i w:val="0"/>
          <w:color w:val="1b1c1d"/>
          <w:sz w:val="24"/>
          <w:szCs w:val="24"/>
          <w:rtl w:val="0"/>
        </w:rPr>
        <w:t xml:space="preserve"> If the strategy is intended for live high-frequency trading, the technological requirements escalate dramatically. This includes access to low-latency market data feeds, fast order routing and execution capabilities, and highly optimized code (Python is common for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but critical execution paths might require C++ or similar languages for minimal latency). Co-location of servers within the exchange's data center may be necessary to minimize network latency. To support the need for rapid calculations and minimize latency, especially given the 1-minute FVG analysis, the architect plans to utilize Rithmic Level 2 data, aiming for higher effectiveness in signal generation and execution.</w:t>
      </w:r>
    </w:p>
    <w:p w:rsidR="00000000" w:rsidDel="00000000" w:rsidP="00000000" w:rsidRDefault="00000000" w:rsidRPr="00000000" w14:paraId="000000E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Libraries:</w:t>
      </w:r>
      <w:r w:rsidDel="00000000" w:rsidR="00000000" w:rsidRPr="00000000">
        <w:rPr>
          <w:rFonts w:ascii="Google Sans Text" w:cs="Google Sans Text" w:eastAsia="Google Sans Text" w:hAnsi="Google Sans Text"/>
          <w:i w:val="0"/>
          <w:color w:val="1b1c1d"/>
          <w:sz w:val="24"/>
          <w:szCs w:val="24"/>
          <w:rtl w:val="0"/>
        </w:rPr>
        <w:t xml:space="preserve"> The Python ecosystem offers a rich set of libraries for quantitative finance: Pandas for data manipulation, NumPy for numerical operations, Scikit-learn for general machine learning, Statsmodels for statistical modeling, specific libraries for HMMs (hmmlearn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or potentially signatures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various RL frameworks (TensorFlow Agents, Keras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Stable Baselines, Ray RLlib). Charting libraries like Matplotlib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visualization tools are also essential for analysis.</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Backtesting Fidelity and Maintenance Load</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Two critical considerations often underestimated are the fidelity of backtesting for HFT strategies and the ongoing maintenance required for complex adaptive systems. Standard backtesting platforms frequently make simplifying assumptions (e.g., zero latency, no market impact, guaranteed fills at historical prices) that break down at high frequencies. The reality of HFT involves order book dynamics, latency in receiving data and sending orders, slippage based on liquidity, and the potential impact of one's own orders on the market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strategy relying on precise timing across multiple indicators and timeframes, like the one proposed, is particularly sensitive to these micro-level frictions. An overly optimistic backtest based on unrealistic assumptions can lead to significant disappointment and losses in live trading. Achieving high-fidelity HFT backtesting is challenging and may require specialized simulators or extensive forward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an adaptive strategy incorporating machine learning components (like MLMI), potential regime detection, and especially reinforcement learning is not a "set-and-forget" system. Financial markets are non-stationary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their underlying dynamics evolve over time. Models trained on historical data will eventually degrade in performance as the market changes (concept drift).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Therefore, the MLMI model, any regime detection model, and particularly any RL agent will require periodic monitoring, retraining on more recent data, and potentially re-tuning of hyperparameters or even architectural adjustments to maintain efficacy.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ongoing monitoring, validation, and retraining process constitutes a significant "maintenance load" that must be factored into the operational plan for the strategy.</w:t>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Strategy Potential:</w:t>
      </w:r>
      <w:r w:rsidDel="00000000" w:rsidR="00000000" w:rsidRPr="00000000">
        <w:rPr>
          <w:rFonts w:ascii="Google Sans Text" w:cs="Google Sans Text" w:eastAsia="Google Sans Text" w:hAnsi="Google Sans Text"/>
          <w:i w:val="0"/>
          <w:color w:val="1b1c1d"/>
          <w:sz w:val="24"/>
          <w:szCs w:val="24"/>
          <w:rtl w:val="0"/>
        </w:rPr>
        <w:t xml:space="preserve"> The proposed trading strategy exhibits considerable sophistication by integrating machine learning (MLMI), non-parametric regression (NW-RQK), and price action analysis (FVG) within a multi-timeframe framework featuring flexible signal sequencing. This combination holds the potential for robustness, primarily through its multi-factor confirmation process aimed at filtering noise inherent in short-term market data. The concept of allowing signal sequence flexibility to adapt to market dynamics is innovative, though its inherent effectiveness requires rigorous validation.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Challenges Recap:</w:t>
      </w:r>
      <w:r w:rsidDel="00000000" w:rsidR="00000000" w:rsidRPr="00000000">
        <w:rPr>
          <w:rFonts w:ascii="Google Sans Text" w:cs="Google Sans Text" w:eastAsia="Google Sans Text" w:hAnsi="Google Sans Text"/>
          <w:i w:val="0"/>
          <w:color w:val="1b1c1d"/>
          <w:sz w:val="24"/>
          <w:szCs w:val="24"/>
          <w:rtl w:val="0"/>
        </w:rPr>
        <w:t xml:space="preserve"> Despite its potential, the strategy faces significant hurdles. The primary challenges include:</w:t>
      </w:r>
    </w:p>
    <w:p w:rsidR="00000000" w:rsidDel="00000000" w:rsidP="00000000" w:rsidRDefault="00000000" w:rsidRPr="00000000" w14:paraId="000000F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Validating Adaptive Sequencing:</w:t>
      </w:r>
      <w:r w:rsidDel="00000000" w:rsidR="00000000" w:rsidRPr="00000000">
        <w:rPr>
          <w:rFonts w:ascii="Google Sans Text" w:cs="Google Sans Text" w:eastAsia="Google Sans Text" w:hAnsi="Google Sans Text"/>
          <w:i w:val="0"/>
          <w:color w:val="1b1c1d"/>
          <w:sz w:val="24"/>
          <w:szCs w:val="24"/>
          <w:rtl w:val="0"/>
        </w:rPr>
        <w:t xml:space="preserve"> Empirically demonstrating that the flexible signal sequence genuinely confers robustness across different market regimes, rather than simply adding complexity.</w:t>
      </w:r>
    </w:p>
    <w:p w:rsidR="00000000" w:rsidDel="00000000" w:rsidP="00000000" w:rsidRDefault="00000000" w:rsidRPr="00000000" w14:paraId="000000F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Managing Signal Decay:</w:t>
      </w:r>
      <w:r w:rsidDel="00000000" w:rsidR="00000000" w:rsidRPr="00000000">
        <w:rPr>
          <w:rFonts w:ascii="Google Sans Text" w:cs="Google Sans Text" w:eastAsia="Google Sans Text" w:hAnsi="Google Sans Text"/>
          <w:i w:val="0"/>
          <w:color w:val="1b1c1d"/>
          <w:sz w:val="24"/>
          <w:szCs w:val="24"/>
          <w:rtl w:val="0"/>
        </w:rPr>
        <w:t xml:space="preserve"> Developing reliable mechanisms to handle potentially long delays between the initial signal and final confirmation, ensuring trade entries are based on relevant, timely information.</w:t>
      </w:r>
    </w:p>
    <w:p w:rsidR="00000000" w:rsidDel="00000000" w:rsidP="00000000" w:rsidRDefault="00000000" w:rsidRPr="00000000" w14:paraId="000000F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Optimizing Exits:</w:t>
      </w:r>
      <w:r w:rsidDel="00000000" w:rsidR="00000000" w:rsidRPr="00000000">
        <w:rPr>
          <w:rFonts w:ascii="Google Sans Text" w:cs="Google Sans Text" w:eastAsia="Google Sans Text" w:hAnsi="Google Sans Text"/>
          <w:i w:val="0"/>
          <w:color w:val="1b1c1d"/>
          <w:sz w:val="24"/>
          <w:szCs w:val="24"/>
          <w:rtl w:val="0"/>
        </w:rPr>
        <w:t xml:space="preserve"> Replacing the current lagging indicator-based exit with more adaptive and context-aware strategies (e.g., volatility-based or structure-based) to improve profit capture and risk management.</w:t>
      </w:r>
    </w:p>
    <w:p w:rsidR="00000000" w:rsidDel="00000000" w:rsidP="00000000" w:rsidRDefault="00000000" w:rsidRPr="00000000" w14:paraId="000000F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Managing Complexity:</w:t>
      </w:r>
      <w:r w:rsidDel="00000000" w:rsidR="00000000" w:rsidRPr="00000000">
        <w:rPr>
          <w:rFonts w:ascii="Google Sans Text" w:cs="Google Sans Text" w:eastAsia="Google Sans Text" w:hAnsi="Google Sans Text"/>
          <w:i w:val="0"/>
          <w:color w:val="1b1c1d"/>
          <w:sz w:val="24"/>
          <w:szCs w:val="24"/>
          <w:rtl w:val="0"/>
        </w:rPr>
        <w:t xml:space="preserve"> Addressing the inherent complexity in implementing, testing, and optimizing a system involving multiple indicators, timeframes, and potentially adaptive layers like regime detection or RL.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Path Forward:</w:t>
      </w:r>
      <w:r w:rsidDel="00000000" w:rsidR="00000000" w:rsidRPr="00000000">
        <w:rPr>
          <w:rFonts w:ascii="Google Sans Text" w:cs="Google Sans Text" w:eastAsia="Google Sans Text" w:hAnsi="Google Sans Text"/>
          <w:i w:val="0"/>
          <w:color w:val="1b1c1d"/>
          <w:sz w:val="24"/>
          <w:szCs w:val="24"/>
          <w:rtl w:val="0"/>
        </w:rPr>
        <w:t xml:space="preserve"> A structured approach is recommended for development and validation:</w:t>
      </w:r>
    </w:p>
    <w:p w:rsidR="00000000" w:rsidDel="00000000" w:rsidP="00000000" w:rsidRDefault="00000000" w:rsidRPr="00000000" w14:paraId="000000F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Core Logic Validation:</w:t>
      </w:r>
      <w:r w:rsidDel="00000000" w:rsidR="00000000" w:rsidRPr="00000000">
        <w:rPr>
          <w:rFonts w:ascii="Google Sans Text" w:cs="Google Sans Text" w:eastAsia="Google Sans Text" w:hAnsi="Google Sans Text"/>
          <w:i w:val="0"/>
          <w:color w:val="1b1c1d"/>
          <w:sz w:val="24"/>
          <w:szCs w:val="24"/>
          <w:rtl w:val="0"/>
        </w:rPr>
        <w:t xml:space="preserve"> Rigorously backtest the core strategy with fixed parameters and simple time window rules to establish a baseline performance and validate the fundamental premise of the indicator synergy.</w:t>
      </w:r>
    </w:p>
    <w:p w:rsidR="00000000" w:rsidDel="00000000" w:rsidP="00000000" w:rsidRDefault="00000000" w:rsidRPr="00000000" w14:paraId="000000F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Enhanced Exits &amp; Risk Management:</w:t>
      </w:r>
      <w:r w:rsidDel="00000000" w:rsidR="00000000" w:rsidRPr="00000000">
        <w:rPr>
          <w:rFonts w:ascii="Google Sans Text" w:cs="Google Sans Text" w:eastAsia="Google Sans Text" w:hAnsi="Google Sans Text"/>
          <w:i w:val="0"/>
          <w:color w:val="1b1c1d"/>
          <w:sz w:val="24"/>
          <w:szCs w:val="24"/>
          <w:rtl w:val="0"/>
        </w:rPr>
        <w:t xml:space="preserve"> Integrate improved exit strategies (e.g., ATR trailing stops) and robust position sizing early in the development process.</w:t>
      </w:r>
    </w:p>
    <w:p w:rsidR="00000000" w:rsidDel="00000000" w:rsidP="00000000" w:rsidRDefault="00000000" w:rsidRPr="00000000" w14:paraId="000000F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Address Signal Timing:</w:t>
      </w:r>
      <w:r w:rsidDel="00000000" w:rsidR="00000000" w:rsidRPr="00000000">
        <w:rPr>
          <w:rFonts w:ascii="Google Sans Text" w:cs="Google Sans Text" w:eastAsia="Google Sans Text" w:hAnsi="Google Sans Text"/>
          <w:i w:val="0"/>
          <w:color w:val="1b1c1d"/>
          <w:sz w:val="24"/>
          <w:szCs w:val="24"/>
          <w:rtl w:val="0"/>
        </w:rPr>
        <w:t xml:space="preserve"> Implement and test solutions for signal decay (e.g., maximum time windows, re-confirmation protocols, and the architect's proposed "conviction factor" approach).</w:t>
      </w:r>
    </w:p>
    <w:p w:rsidR="00000000" w:rsidDel="00000000" w:rsidP="00000000" w:rsidRDefault="00000000" w:rsidRPr="00000000" w14:paraId="000000F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Consider Adaptability Incrementally:</w:t>
      </w:r>
      <w:r w:rsidDel="00000000" w:rsidR="00000000" w:rsidRPr="00000000">
        <w:rPr>
          <w:rFonts w:ascii="Google Sans Text" w:cs="Google Sans Text" w:eastAsia="Google Sans Text" w:hAnsi="Google Sans Text"/>
          <w:i w:val="0"/>
          <w:color w:val="1b1c1d"/>
          <w:sz w:val="24"/>
          <w:szCs w:val="24"/>
          <w:rtl w:val="0"/>
        </w:rPr>
        <w:t xml:space="preserve"> Evaluate the need for dynamic adaptation. Start with simpler regime detection and rule-based adjustments before committing to highly complex solutions like RL combined with signature methods. Carefully weigh the potential benefits against the substantial increase in complexity, data requirements, and potential for overfitting.</w:t>
      </w:r>
    </w:p>
    <w:p w:rsidR="00000000" w:rsidDel="00000000" w:rsidP="00000000" w:rsidRDefault="00000000" w:rsidRPr="00000000" w14:paraId="000000F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Realistic Testing:</w:t>
      </w:r>
      <w:r w:rsidDel="00000000" w:rsidR="00000000" w:rsidRPr="00000000">
        <w:rPr>
          <w:rFonts w:ascii="Google Sans Text" w:cs="Google Sans Text" w:eastAsia="Google Sans Text" w:hAnsi="Google Sans Text"/>
          <w:i w:val="0"/>
          <w:color w:val="1b1c1d"/>
          <w:sz w:val="24"/>
          <w:szCs w:val="24"/>
          <w:rtl w:val="0"/>
        </w:rPr>
        <w:t xml:space="preserve"> Employ high-fidelity backtesting methodologies suitable for HFT, incorporating realistic costs and latency assumptions. Conduct extensive forward testing (paper trading) before live deployment.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Expert Recommendations:</w:t>
      </w:r>
      <w:r w:rsidDel="00000000" w:rsidR="00000000" w:rsidRPr="00000000">
        <w:rPr>
          <w:rFonts w:ascii="Google Sans Text" w:cs="Google Sans Text" w:eastAsia="Google Sans Text" w:hAnsi="Google Sans Text"/>
          <w:i w:val="0"/>
          <w:color w:val="1b1c1d"/>
          <w:sz w:val="24"/>
          <w:szCs w:val="24"/>
          <w:rtl w:val="0"/>
        </w:rPr>
        <w:t xml:space="preserve"> It is advisable to begin by solidifying the core strategy and implementing simpler, proven solutions for the identified challenges (signal timing windows, ATR-based exits, basic volatility or time-based filters) before embarking on the more complex enhancement paths involving sophisticated regime detection or reinforcement learning. The paramount importance of realistic, rigorous backtesting and validation cannot be overstated, particularly given the strategy's complexity and high-frequency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Focus should be placed on deeply understanding and quantifying the specific "edge" provided by the unique combination of MLMI, NW-RQK, and FVG signals, rather than solely relying on the flexibility of the sequence as a guarantor of robustness. No strategy is universally effective; understanding its limitations and performance characteristics across different market conditions is key to long-term success.</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Trading using Deep Q Learning - arXiv, accessed on May 5, 2025, </w:t>
      </w:r>
      <w:hyperlink r:id="rId7">
        <w:r w:rsidDel="00000000" w:rsidR="00000000" w:rsidRPr="00000000">
          <w:rPr>
            <w:rFonts w:ascii="Google Sans" w:cs="Google Sans" w:eastAsia="Google Sans" w:hAnsi="Google Sans"/>
            <w:color w:val="0000ee"/>
            <w:sz w:val="24"/>
            <w:szCs w:val="24"/>
            <w:u w:val="single"/>
            <w:rtl w:val="0"/>
          </w:rPr>
          <w:t xml:space="preserve">https://arxiv.org/html/2304.06037v2</w:t>
        </w:r>
      </w:hyperlink>
      <w:r w:rsidDel="00000000" w:rsidR="00000000" w:rsidRPr="00000000">
        <w:rPr>
          <w:rtl w:val="0"/>
        </w:rPr>
      </w:r>
    </w:p>
    <w:p w:rsidR="00000000" w:rsidDel="00000000" w:rsidP="00000000" w:rsidRDefault="00000000" w:rsidRPr="00000000" w14:paraId="000000F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Adaptive Trading Algorithms - PyQuant News, accessed on May 5, 2025, </w:t>
      </w:r>
      <w:hyperlink r:id="rId8">
        <w:r w:rsidDel="00000000" w:rsidR="00000000" w:rsidRPr="00000000">
          <w:rPr>
            <w:rFonts w:ascii="Google Sans" w:cs="Google Sans" w:eastAsia="Google Sans" w:hAnsi="Google Sans"/>
            <w:color w:val="0000ee"/>
            <w:sz w:val="24"/>
            <w:szCs w:val="24"/>
            <w:u w:val="single"/>
            <w:rtl w:val="0"/>
          </w:rPr>
          <w:t xml:space="preserve">https://www.pyquantnews.com/free-python-resources/reinforcement-learning-for-adaptive-trading-algorithms</w:t>
        </w:r>
      </w:hyperlink>
      <w:r w:rsidDel="00000000" w:rsidR="00000000" w:rsidRPr="00000000">
        <w:rPr>
          <w:rtl w:val="0"/>
        </w:rPr>
      </w:r>
    </w:p>
    <w:p w:rsidR="00000000" w:rsidDel="00000000" w:rsidP="00000000" w:rsidRDefault="00000000" w:rsidRPr="00000000" w14:paraId="000000F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Reinforcement Learning in Quantitative Finance - arXiv, accessed on May 5, 2025, </w:t>
      </w:r>
      <w:hyperlink r:id="rId9">
        <w:r w:rsidDel="00000000" w:rsidR="00000000" w:rsidRPr="00000000">
          <w:rPr>
            <w:rFonts w:ascii="Google Sans" w:cs="Google Sans" w:eastAsia="Google Sans" w:hAnsi="Google Sans"/>
            <w:color w:val="0000ee"/>
            <w:sz w:val="24"/>
            <w:szCs w:val="24"/>
            <w:u w:val="single"/>
            <w:rtl w:val="0"/>
          </w:rPr>
          <w:t xml:space="preserve">https://arxiv.org/html/2408.10932v1</w:t>
        </w:r>
      </w:hyperlink>
      <w:r w:rsidDel="00000000" w:rsidR="00000000" w:rsidRPr="00000000">
        <w:rPr>
          <w:rtl w:val="0"/>
        </w:rPr>
      </w:r>
    </w:p>
    <w:p w:rsidR="00000000" w:rsidDel="00000000" w:rsidP="00000000" w:rsidRDefault="00000000" w:rsidRPr="00000000" w14:paraId="0000010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Regime Change Detection with ML - QuestDB, accessed on May 5, 2025, </w:t>
      </w:r>
      <w:hyperlink r:id="rId10">
        <w:r w:rsidDel="00000000" w:rsidR="00000000" w:rsidRPr="00000000">
          <w:rPr>
            <w:rFonts w:ascii="Google Sans" w:cs="Google Sans" w:eastAsia="Google Sans" w:hAnsi="Google Sans"/>
            <w:color w:val="0000ee"/>
            <w:sz w:val="24"/>
            <w:szCs w:val="24"/>
            <w:u w:val="single"/>
            <w:rtl w:val="0"/>
          </w:rPr>
          <w:t xml:space="preserve">https://questdb.com/glossary/market-regime-change-detection-with-ml/</w:t>
        </w:r>
      </w:hyperlink>
      <w:r w:rsidDel="00000000" w:rsidR="00000000" w:rsidRPr="00000000">
        <w:rPr>
          <w:rtl w:val="0"/>
        </w:rPr>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Approach to Regime Modeling - Two Sigma, accessed on May 5, 2025, </w:t>
      </w:r>
      <w:hyperlink r:id="rId11">
        <w:r w:rsidDel="00000000" w:rsidR="00000000" w:rsidRPr="00000000">
          <w:rPr>
            <w:rFonts w:ascii="Google Sans" w:cs="Google Sans" w:eastAsia="Google Sans" w:hAnsi="Google Sans"/>
            <w:color w:val="0000ee"/>
            <w:sz w:val="24"/>
            <w:szCs w:val="24"/>
            <w:u w:val="single"/>
            <w:rtl w:val="0"/>
          </w:rPr>
          <w:t xml:space="preserve">https://www.twosigma.com/articles/a-machine-learning-approach-to-regime-modeling/</w:t>
        </w:r>
      </w:hyperlink>
      <w:r w:rsidDel="00000000" w:rsidR="00000000" w:rsidRPr="00000000">
        <w:rPr>
          <w:rtl w:val="0"/>
        </w:rPr>
      </w:r>
    </w:p>
    <w:p w:rsidR="00000000" w:rsidDel="00000000" w:rsidP="00000000" w:rsidRDefault="00000000" w:rsidRPr="00000000" w14:paraId="0000010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Momentum Index (MLMI) [Zeiierman] — Indicator ..., accessed on May 5, 2025, </w:t>
      </w:r>
      <w:hyperlink r:id="rId12">
        <w:r w:rsidDel="00000000" w:rsidR="00000000" w:rsidRPr="00000000">
          <w:rPr>
            <w:rFonts w:ascii="Google Sans" w:cs="Google Sans" w:eastAsia="Google Sans" w:hAnsi="Google Sans"/>
            <w:color w:val="0000ee"/>
            <w:sz w:val="24"/>
            <w:szCs w:val="24"/>
            <w:u w:val="single"/>
            <w:rtl w:val="0"/>
          </w:rPr>
          <w:t xml:space="preserve">https://www.tradingview.com/script/I2X9DE84-Machine-Learning-Momentum-Index-MLMI-Zeiierman/</w:t>
        </w:r>
      </w:hyperlink>
      <w:r w:rsidDel="00000000" w:rsidR="00000000" w:rsidRPr="00000000">
        <w:rPr>
          <w:rtl w:val="0"/>
        </w:rPr>
      </w:r>
    </w:p>
    <w:p w:rsidR="00000000" w:rsidDel="00000000" w:rsidP="00000000" w:rsidRDefault="00000000" w:rsidRPr="00000000" w14:paraId="0000010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Nadaraya-Watson: Rational Quadratic Kernel (Non-Repainting ..., accessed on May 5, 2025, </w:t>
      </w:r>
      <w:hyperlink r:id="rId13">
        <w:r w:rsidDel="00000000" w:rsidR="00000000" w:rsidRPr="00000000">
          <w:rPr>
            <w:rFonts w:ascii="Google Sans" w:cs="Google Sans" w:eastAsia="Google Sans" w:hAnsi="Google Sans"/>
            <w:color w:val="0000ee"/>
            <w:sz w:val="24"/>
            <w:szCs w:val="24"/>
            <w:u w:val="single"/>
            <w:rtl w:val="0"/>
          </w:rPr>
          <w:t xml:space="preserve">https://www.tradingview.com/script/AWNvbPRM-Nadaraya-Watson-Rational-Quadratic-Kernel-Non-Repainting/</w:t>
        </w:r>
      </w:hyperlink>
      <w:r w:rsidDel="00000000" w:rsidR="00000000" w:rsidRPr="00000000">
        <w:rPr>
          <w:rtl w:val="0"/>
        </w:rPr>
      </w:r>
    </w:p>
    <w:p w:rsidR="00000000" w:rsidDel="00000000" w:rsidP="00000000" w:rsidRDefault="00000000" w:rsidRPr="00000000" w14:paraId="0000010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Value Gap [LuxAlgo] — Indicator by LuxAlgo — TradingView, accessed on May 5, 2025, </w:t>
      </w:r>
      <w:hyperlink r:id="rId14">
        <w:r w:rsidDel="00000000" w:rsidR="00000000" w:rsidRPr="00000000">
          <w:rPr>
            <w:rFonts w:ascii="Google Sans" w:cs="Google Sans" w:eastAsia="Google Sans" w:hAnsi="Google Sans"/>
            <w:color w:val="0000ee"/>
            <w:sz w:val="24"/>
            <w:szCs w:val="24"/>
            <w:u w:val="single"/>
            <w:rtl w:val="0"/>
          </w:rPr>
          <w:t xml:space="preserve">https://www.tradingview.com/script/jWY4Uiez-Fair-Value-Gap-LuxAlgo/</w:t>
        </w:r>
      </w:hyperlink>
      <w:r w:rsidDel="00000000" w:rsidR="00000000" w:rsidRPr="00000000">
        <w:rPr>
          <w:rtl w:val="0"/>
        </w:rPr>
      </w:r>
    </w:p>
    <w:p w:rsidR="00000000" w:rsidDel="00000000" w:rsidP="00000000" w:rsidRDefault="00000000" w:rsidRPr="00000000" w14:paraId="0000010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to Confirm Entries with Multi-Timeframes - LuxAlgo, accessed on May 5, 2025, </w:t>
      </w:r>
      <w:hyperlink r:id="rId15">
        <w:r w:rsidDel="00000000" w:rsidR="00000000" w:rsidRPr="00000000">
          <w:rPr>
            <w:rFonts w:ascii="Google Sans" w:cs="Google Sans" w:eastAsia="Google Sans" w:hAnsi="Google Sans"/>
            <w:color w:val="0000ee"/>
            <w:sz w:val="24"/>
            <w:szCs w:val="24"/>
            <w:u w:val="single"/>
            <w:rtl w:val="0"/>
          </w:rPr>
          <w:t xml:space="preserve">https://www.luxalgo.com/blog/5-steps-to-confirm-entries-with-multi-timeframes/</w:t>
        </w:r>
      </w:hyperlink>
      <w:r w:rsidDel="00000000" w:rsidR="00000000" w:rsidRPr="00000000">
        <w:rPr>
          <w:rtl w:val="0"/>
        </w:rPr>
      </w:r>
    </w:p>
    <w:p w:rsidR="00000000" w:rsidDel="00000000" w:rsidP="00000000" w:rsidRDefault="00000000" w:rsidRPr="00000000" w14:paraId="0000010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A Multi TimeFrame Analysis + 5 Strategies - Tradeciety, accessed on May 5, 2025, </w:t>
      </w:r>
      <w:hyperlink r:id="rId16">
        <w:r w:rsidDel="00000000" w:rsidR="00000000" w:rsidRPr="00000000">
          <w:rPr>
            <w:rFonts w:ascii="Google Sans" w:cs="Google Sans" w:eastAsia="Google Sans" w:hAnsi="Google Sans"/>
            <w:color w:val="0000ee"/>
            <w:sz w:val="24"/>
            <w:szCs w:val="24"/>
            <w:u w:val="single"/>
            <w:rtl w:val="0"/>
          </w:rPr>
          <w:t xml:space="preserve">https://tradeciety.com/how-to-perform-a-multiple-time-frame-analysis</w:t>
        </w:r>
      </w:hyperlink>
      <w:r w:rsidDel="00000000" w:rsidR="00000000" w:rsidRPr="00000000">
        <w:rPr>
          <w:rtl w:val="0"/>
        </w:rPr>
      </w:r>
    </w:p>
    <w:p w:rsidR="00000000" w:rsidDel="00000000" w:rsidP="00000000" w:rsidRDefault="00000000" w:rsidRPr="00000000" w14:paraId="0000010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time frame in Forex? 5 mistakes that 90% of traders make, accessed on May 5, 2025, </w:t>
      </w:r>
      <w:hyperlink r:id="rId17">
        <w:r w:rsidDel="00000000" w:rsidR="00000000" w:rsidRPr="00000000">
          <w:rPr>
            <w:rFonts w:ascii="Google Sans" w:cs="Google Sans" w:eastAsia="Google Sans" w:hAnsi="Google Sans"/>
            <w:color w:val="0000ee"/>
            <w:sz w:val="24"/>
            <w:szCs w:val="24"/>
            <w:u w:val="single"/>
            <w:rtl w:val="0"/>
          </w:rPr>
          <w:t xml:space="preserve">https://fenefx.com/en/blog/what-is-time-frame-in-forex/</w:t>
        </w:r>
      </w:hyperlink>
      <w:r w:rsidDel="00000000" w:rsidR="00000000" w:rsidRPr="00000000">
        <w:rPr>
          <w:rtl w:val="0"/>
        </w:rPr>
      </w:r>
    </w:p>
    <w:p w:rsidR="00000000" w:rsidDel="00000000" w:rsidP="00000000" w:rsidRDefault="00000000" w:rsidRPr="00000000" w14:paraId="0000010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Time Frames: How to Use Them In Your Trading - Investopedia, accessed on May 5, 2025, </w:t>
      </w:r>
      <w:hyperlink r:id="rId18">
        <w:r w:rsidDel="00000000" w:rsidR="00000000" w:rsidRPr="00000000">
          <w:rPr>
            <w:rFonts w:ascii="Google Sans" w:cs="Google Sans" w:eastAsia="Google Sans" w:hAnsi="Google Sans"/>
            <w:color w:val="0000ee"/>
            <w:sz w:val="24"/>
            <w:szCs w:val="24"/>
            <w:u w:val="single"/>
            <w:rtl w:val="0"/>
          </w:rPr>
          <w:t xml:space="preserve">https://www.investopedia.com/articles/trading/07/timeframes.asp</w:t>
        </w:r>
      </w:hyperlink>
      <w:r w:rsidDel="00000000" w:rsidR="00000000" w:rsidRPr="00000000">
        <w:rPr>
          <w:rtl w:val="0"/>
        </w:rPr>
      </w:r>
    </w:p>
    <w:p w:rsidR="00000000" w:rsidDel="00000000" w:rsidP="00000000" w:rsidRDefault="00000000" w:rsidRPr="00000000" w14:paraId="0000010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Simple Moving Average Strategies with Reinforcement Learning: A Q-Learning Approach - ResearchGate, accessed on May 5,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https://www.researchgate.net/publication/389739949_Enhancing_Simple_Moving_Average_Strategies_with_Reinforcement_Learning_A_Q-Learning_Approach</w:t>
        </w:r>
      </w:hyperlink>
      <w:r w:rsidDel="00000000" w:rsidR="00000000" w:rsidRPr="00000000">
        <w:rPr>
          <w:rtl w:val="0"/>
        </w:rPr>
      </w:r>
    </w:p>
    <w:p w:rsidR="00000000" w:rsidDel="00000000" w:rsidP="00000000" w:rsidRDefault="00000000" w:rsidRPr="00000000" w14:paraId="0000010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 Trading Systems: A Complete Guide 2024 - TradeFundrr, accessed on May 5, 2025, </w:t>
      </w:r>
      <w:hyperlink r:id="rId20">
        <w:r w:rsidDel="00000000" w:rsidR="00000000" w:rsidRPr="00000000">
          <w:rPr>
            <w:rFonts w:ascii="Google Sans" w:cs="Google Sans" w:eastAsia="Google Sans" w:hAnsi="Google Sans"/>
            <w:color w:val="0000ee"/>
            <w:sz w:val="24"/>
            <w:szCs w:val="24"/>
            <w:u w:val="single"/>
            <w:rtl w:val="0"/>
          </w:rPr>
          <w:t xml:space="preserve">https://tradefundrr.com/machine-learning-in-trading-systems/</w:t>
        </w:r>
      </w:hyperlink>
      <w:r w:rsidDel="00000000" w:rsidR="00000000" w:rsidRPr="00000000">
        <w:rPr>
          <w:rtl w:val="0"/>
        </w:rPr>
      </w:r>
    </w:p>
    <w:p w:rsidR="00000000" w:rsidDel="00000000" w:rsidP="00000000" w:rsidRDefault="00000000" w:rsidRPr="00000000" w14:paraId="0000010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Classifying market regimes | Macrosynergy, accessed on May 5, 2025, </w:t>
      </w:r>
      <w:hyperlink r:id="rId21">
        <w:r w:rsidDel="00000000" w:rsidR="00000000" w:rsidRPr="00000000">
          <w:rPr>
            <w:rFonts w:ascii="Google Sans" w:cs="Google Sans" w:eastAsia="Google Sans" w:hAnsi="Google Sans"/>
            <w:color w:val="0000ee"/>
            <w:sz w:val="24"/>
            <w:szCs w:val="24"/>
            <w:u w:val="single"/>
            <w:rtl w:val="0"/>
          </w:rPr>
          <w:t xml:space="preserve">https://macrosynergy.com/research/classifying-market-regimes/</w:t>
        </w:r>
      </w:hyperlink>
      <w:r w:rsidDel="00000000" w:rsidR="00000000" w:rsidRPr="00000000">
        <w:rPr>
          <w:rtl w:val="0"/>
        </w:rPr>
      </w:r>
    </w:p>
    <w:p w:rsidR="00000000" w:rsidDel="00000000" w:rsidP="00000000" w:rsidRDefault="00000000" w:rsidRPr="00000000" w14:paraId="0000010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Inversion Fair Value Gaps (IFVGs) - A Deep Dive Trading Guide for BYBIT:BTCUSDT.P by Louigi_24 - TradingView, accessed on May 5, 2025, </w:t>
      </w:r>
      <w:hyperlink r:id="rId22">
        <w:r w:rsidDel="00000000" w:rsidR="00000000" w:rsidRPr="00000000">
          <w:rPr>
            <w:rFonts w:ascii="Google Sans" w:cs="Google Sans" w:eastAsia="Google Sans" w:hAnsi="Google Sans"/>
            <w:color w:val="0000ee"/>
            <w:sz w:val="24"/>
            <w:szCs w:val="24"/>
            <w:u w:val="single"/>
            <w:rtl w:val="0"/>
          </w:rPr>
          <w:t xml:space="preserve">https://www.tradingview.com/chart/BTCUSDT.P/L39WTf6H-Inversion-Fair-Value-Gaps-IFVGs-A-Deep-Dive-Trading-Guide/</w:t>
        </w:r>
      </w:hyperlink>
      <w:r w:rsidDel="00000000" w:rsidR="00000000" w:rsidRPr="00000000">
        <w:rPr>
          <w:rtl w:val="0"/>
        </w:rPr>
      </w:r>
    </w:p>
    <w:p w:rsidR="00000000" w:rsidDel="00000000" w:rsidP="00000000" w:rsidRDefault="00000000" w:rsidRPr="00000000" w14:paraId="0000010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Pair Trading: A Dynamic Scaling Approach - MDPI, accessed on May 5, 2025, </w:t>
      </w:r>
      <w:hyperlink r:id="rId23">
        <w:r w:rsidDel="00000000" w:rsidR="00000000" w:rsidRPr="00000000">
          <w:rPr>
            <w:rFonts w:ascii="Google Sans" w:cs="Google Sans" w:eastAsia="Google Sans" w:hAnsi="Google Sans"/>
            <w:color w:val="0000ee"/>
            <w:sz w:val="24"/>
            <w:szCs w:val="24"/>
            <w:u w:val="single"/>
            <w:rtl w:val="0"/>
          </w:rPr>
          <w:t xml:space="preserve">https://www.mdpi.com/1911-8074/17/12/555</w:t>
        </w:r>
      </w:hyperlink>
      <w:r w:rsidDel="00000000" w:rsidR="00000000" w:rsidRPr="00000000">
        <w:rPr>
          <w:rtl w:val="0"/>
        </w:rPr>
      </w:r>
    </w:p>
    <w:p w:rsidR="00000000" w:rsidDel="00000000" w:rsidP="00000000" w:rsidRDefault="00000000" w:rsidRPr="00000000" w14:paraId="0000010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Approach to Regime Detection and Factor Timing - Alpha Architect, accessed on May 5, 2025, </w:t>
      </w:r>
      <w:hyperlink r:id="rId24">
        <w:r w:rsidDel="00000000" w:rsidR="00000000" w:rsidRPr="00000000">
          <w:rPr>
            <w:rFonts w:ascii="Google Sans" w:cs="Google Sans" w:eastAsia="Google Sans" w:hAnsi="Google Sans"/>
            <w:color w:val="0000ee"/>
            <w:sz w:val="24"/>
            <w:szCs w:val="24"/>
            <w:u w:val="single"/>
            <w:rtl w:val="0"/>
          </w:rPr>
          <w:t xml:space="preserve">https://alphaarchitect.com/regime-detection/</w:t>
        </w:r>
      </w:hyperlink>
      <w:r w:rsidDel="00000000" w:rsidR="00000000" w:rsidRPr="00000000">
        <w:rPr>
          <w:rtl w:val="0"/>
        </w:rPr>
      </w:r>
    </w:p>
    <w:p w:rsidR="00000000" w:rsidDel="00000000" w:rsidP="00000000" w:rsidRDefault="00000000" w:rsidRPr="00000000" w14:paraId="0000010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Adaptive Strategy For Short-Term Stock Trading Using Reinforcement Learning - DiVA portal, accessed on May 5, 2025, </w:t>
      </w:r>
      <w:hyperlink r:id="rId25">
        <w:r w:rsidDel="00000000" w:rsidR="00000000" w:rsidRPr="00000000">
          <w:rPr>
            <w:rFonts w:ascii="Google Sans" w:cs="Google Sans" w:eastAsia="Google Sans" w:hAnsi="Google Sans"/>
            <w:color w:val="0000ee"/>
            <w:sz w:val="24"/>
            <w:szCs w:val="24"/>
            <w:u w:val="single"/>
            <w:rtl w:val="0"/>
          </w:rPr>
          <w:t xml:space="preserve">https://www.diva-portal.org/smash/get/diva2:1692400/ATTACHMENT01.pdf</w:t>
        </w:r>
      </w:hyperlink>
      <w:r w:rsidDel="00000000" w:rsidR="00000000" w:rsidRPr="00000000">
        <w:rPr>
          <w:rtl w:val="0"/>
        </w:rPr>
      </w:r>
    </w:p>
    <w:p w:rsidR="00000000" w:rsidDel="00000000" w:rsidP="00000000" w:rsidRDefault="00000000" w:rsidRPr="00000000" w14:paraId="0000011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Q-learning Agent for Automated Trading in Equity Stock Markets - ResearchGate, accessed on May 5,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https://www.researchgate.net/publication/343387874_A_Q-learning_Agent_for_Automated_Trading_in_Equity_Stock_Markets</w:t>
        </w:r>
      </w:hyperlink>
      <w:r w:rsidDel="00000000" w:rsidR="00000000" w:rsidRPr="00000000">
        <w:rPr>
          <w:rtl w:val="0"/>
        </w:rPr>
      </w:r>
    </w:p>
    <w:p w:rsidR="00000000" w:rsidDel="00000000" w:rsidP="00000000" w:rsidRDefault="00000000" w:rsidRPr="00000000" w14:paraId="0000011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Goal-Based Investing Under Regime-Switching, accessed on May 5, 2025, </w:t>
      </w:r>
      <w:hyperlink r:id="rId27">
        <w:r w:rsidDel="00000000" w:rsidR="00000000" w:rsidRPr="00000000">
          <w:rPr>
            <w:rFonts w:ascii="Google Sans" w:cs="Google Sans" w:eastAsia="Google Sans" w:hAnsi="Google Sans"/>
            <w:color w:val="0000ee"/>
            <w:sz w:val="24"/>
            <w:szCs w:val="24"/>
            <w:u w:val="single"/>
            <w:rtl w:val="0"/>
          </w:rPr>
          <w:t xml:space="preserve">https://proceedings.mlr.press/v233/bauman24a/bauman24a.pdf</w:t>
        </w:r>
      </w:hyperlink>
      <w:r w:rsidDel="00000000" w:rsidR="00000000" w:rsidRPr="00000000">
        <w:rPr>
          <w:rtl w:val="0"/>
        </w:rPr>
      </w:r>
    </w:p>
    <w:p w:rsidR="00000000" w:rsidDel="00000000" w:rsidP="00000000" w:rsidRDefault="00000000" w:rsidRPr="00000000" w14:paraId="0000011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ProfitPulse: Reinforcement Learning-Driven Trading Strategy - Cureus Journals, accessed on May 5, 2025, </w:t>
      </w:r>
      <w:hyperlink r:id="rId28">
        <w:r w:rsidDel="00000000" w:rsidR="00000000" w:rsidRPr="00000000">
          <w:rPr>
            <w:rFonts w:ascii="Google Sans" w:cs="Google Sans" w:eastAsia="Google Sans" w:hAnsi="Google Sans"/>
            <w:color w:val="0000ee"/>
            <w:sz w:val="24"/>
            <w:szCs w:val="24"/>
            <w:u w:val="single"/>
            <w:rtl w:val="0"/>
          </w:rPr>
          <w:t xml:space="preserve">https://www.cureusjournals.com/articles/994-profitpulse-reinforcement-learning-driven-trading-strategy.pdf</w:t>
        </w:r>
      </w:hyperlink>
      <w:r w:rsidDel="00000000" w:rsidR="00000000" w:rsidRPr="00000000">
        <w:rPr>
          <w:rtl w:val="0"/>
        </w:rPr>
      </w:r>
    </w:p>
    <w:p w:rsidR="00000000" w:rsidDel="00000000" w:rsidP="00000000" w:rsidRDefault="00000000" w:rsidRPr="00000000" w14:paraId="0000011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Transforming Trading Strategies - PyQuant News, accessed on May 5, 2025, </w:t>
      </w:r>
      <w:hyperlink r:id="rId29">
        <w:r w:rsidDel="00000000" w:rsidR="00000000" w:rsidRPr="00000000">
          <w:rPr>
            <w:rFonts w:ascii="Google Sans" w:cs="Google Sans" w:eastAsia="Google Sans" w:hAnsi="Google Sans"/>
            <w:color w:val="0000ee"/>
            <w:sz w:val="24"/>
            <w:szCs w:val="24"/>
            <w:u w:val="single"/>
            <w:rtl w:val="0"/>
          </w:rPr>
          <w:t xml:space="preserve">https://www.pyquantnews.com/free-python-resources/reinforcement-learning-transforming-trading-strategies</w:t>
        </w:r>
      </w:hyperlink>
      <w:r w:rsidDel="00000000" w:rsidR="00000000" w:rsidRPr="00000000">
        <w:rPr>
          <w:rtl w:val="0"/>
        </w:rPr>
      </w:r>
    </w:p>
    <w:p w:rsidR="00000000" w:rsidDel="00000000" w:rsidP="00000000" w:rsidRDefault="00000000" w:rsidRPr="00000000" w14:paraId="0000011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Quantitative Trading: An Imitative Deep Reinforcement Learning Approach, accessed on May 5, 2025, </w:t>
      </w:r>
      <w:hyperlink r:id="rId30">
        <w:r w:rsidDel="00000000" w:rsidR="00000000" w:rsidRPr="00000000">
          <w:rPr>
            <w:rFonts w:ascii="Google Sans" w:cs="Google Sans" w:eastAsia="Google Sans" w:hAnsi="Google Sans"/>
            <w:color w:val="0000ee"/>
            <w:sz w:val="24"/>
            <w:szCs w:val="24"/>
            <w:u w:val="single"/>
            <w:rtl w:val="0"/>
          </w:rPr>
          <w:t xml:space="preserve">https://ojs.aaai.org/index.php/AAAI/article/view/5587/5443</w:t>
        </w:r>
      </w:hyperlink>
      <w:r w:rsidDel="00000000" w:rsidR="00000000" w:rsidRPr="00000000">
        <w:rPr>
          <w:rtl w:val="0"/>
        </w:rPr>
      </w:r>
    </w:p>
    <w:p w:rsidR="00000000" w:rsidDel="00000000" w:rsidP="00000000" w:rsidRDefault="00000000" w:rsidRPr="00000000" w14:paraId="0000011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on May 5, 2025, </w:t>
      </w:r>
      <w:hyperlink r:id="rId31">
        <w:r w:rsidDel="00000000" w:rsidR="00000000" w:rsidRPr="00000000">
          <w:rPr>
            <w:rFonts w:ascii="Google Sans" w:cs="Google Sans" w:eastAsia="Google Sans" w:hAnsi="Google Sans"/>
            <w:color w:val="0000ee"/>
            <w:sz w:val="24"/>
            <w:szCs w:val="24"/>
            <w:u w:val="single"/>
            <w:rtl w:val="0"/>
          </w:rPr>
          <w:t xml:space="preserve">https://arxiv.org/abs/2306.15835</w:t>
        </w:r>
      </w:hyperlink>
      <w:r w:rsidDel="00000000" w:rsidR="00000000" w:rsidRPr="00000000">
        <w:rPr>
          <w:rtl w:val="0"/>
        </w:rPr>
      </w:r>
    </w:p>
    <w:p w:rsidR="00000000" w:rsidDel="00000000" w:rsidP="00000000" w:rsidRDefault="00000000" w:rsidRPr="00000000" w14:paraId="0000011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issaz/signature-regime-detection: Code accompanying the ... - GitHub, accessed on May 5, 2025, </w:t>
      </w:r>
      <w:hyperlink r:id="rId32">
        <w:r w:rsidDel="00000000" w:rsidR="00000000" w:rsidRPr="00000000">
          <w:rPr>
            <w:rFonts w:ascii="Google Sans" w:cs="Google Sans" w:eastAsia="Google Sans" w:hAnsi="Google Sans"/>
            <w:color w:val="0000ee"/>
            <w:sz w:val="24"/>
            <w:szCs w:val="24"/>
            <w:u w:val="single"/>
            <w:rtl w:val="0"/>
          </w:rPr>
          <w:t xml:space="preserve">https://github.com/issaz/signature-regime-detection</w:t>
        </w:r>
      </w:hyperlink>
      <w:r w:rsidDel="00000000" w:rsidR="00000000" w:rsidRPr="00000000">
        <w:rPr>
          <w:rtl w:val="0"/>
        </w:rPr>
      </w:r>
    </w:p>
    <w:p w:rsidR="00000000" w:rsidDel="00000000" w:rsidP="00000000" w:rsidRDefault="00000000" w:rsidRPr="00000000" w14:paraId="0000011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[2410.22346] Representation Learning for Regime detection in Block Hierarchical Financial Markets - arXiv, accessed on May 5, 2025, </w:t>
      </w:r>
      <w:hyperlink r:id="rId33">
        <w:r w:rsidDel="00000000" w:rsidR="00000000" w:rsidRPr="00000000">
          <w:rPr>
            <w:rFonts w:ascii="Google Sans" w:cs="Google Sans" w:eastAsia="Google Sans" w:hAnsi="Google Sans"/>
            <w:color w:val="0000ee"/>
            <w:sz w:val="24"/>
            <w:szCs w:val="24"/>
            <w:u w:val="single"/>
            <w:rtl w:val="0"/>
          </w:rPr>
          <w:t xml:space="preserve">https://arxiv.org/abs/2410.22346</w:t>
        </w:r>
      </w:hyperlink>
      <w:r w:rsidDel="00000000" w:rsidR="00000000" w:rsidRPr="00000000">
        <w:rPr>
          <w:rtl w:val="0"/>
        </w:rPr>
      </w:r>
    </w:p>
    <w:p w:rsidR="00000000" w:rsidDel="00000000" w:rsidP="00000000" w:rsidRDefault="00000000" w:rsidRPr="00000000" w14:paraId="0000011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Regime Detection using Hidden Markov Models in QSTrader | QuantStart, accessed on May 5, 2025, </w:t>
      </w:r>
      <w:hyperlink r:id="rId34">
        <w:r w:rsidDel="00000000" w:rsidR="00000000" w:rsidRPr="00000000">
          <w:rPr>
            <w:rFonts w:ascii="Google Sans" w:cs="Google Sans" w:eastAsia="Google Sans" w:hAnsi="Google Sans"/>
            <w:color w:val="0000ee"/>
            <w:sz w:val="24"/>
            <w:szCs w:val="24"/>
            <w:u w:val="single"/>
            <w:rtl w:val="0"/>
          </w:rPr>
          <w:t xml:space="preserve">https://www.quantstart.com/articles/market-regime-detection-using-hidden-markov-models-in-qstrader/</w:t>
        </w:r>
      </w:hyperlink>
      <w:r w:rsidDel="00000000" w:rsidR="00000000" w:rsidRPr="00000000">
        <w:rPr>
          <w:rtl w:val="0"/>
        </w:rPr>
      </w:r>
    </w:p>
    <w:p w:rsidR="00000000" w:rsidDel="00000000" w:rsidP="00000000" w:rsidRDefault="00000000" w:rsidRPr="00000000" w14:paraId="0000011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regime detection using Statistical and ML based approaches | Devportal, accessed on May 5, 2025, </w:t>
      </w:r>
      <w:hyperlink r:id="rId35">
        <w:r w:rsidDel="00000000" w:rsidR="00000000" w:rsidRPr="00000000">
          <w:rPr>
            <w:rFonts w:ascii="Google Sans" w:cs="Google Sans" w:eastAsia="Google Sans" w:hAnsi="Google Sans"/>
            <w:color w:val="0000ee"/>
            <w:sz w:val="24"/>
            <w:szCs w:val="24"/>
            <w:u w:val="single"/>
            <w:rtl w:val="0"/>
          </w:rPr>
          <w:t xml:space="preserve">https://developers.lseg.com/en/article-catalog/article/market-regime-detection</w:t>
        </w:r>
      </w:hyperlink>
      <w:r w:rsidDel="00000000" w:rsidR="00000000" w:rsidRPr="00000000">
        <w:rPr>
          <w:rtl w:val="0"/>
        </w:rPr>
      </w:r>
    </w:p>
    <w:p w:rsidR="00000000" w:rsidDel="00000000" w:rsidP="00000000" w:rsidRDefault="00000000" w:rsidRPr="00000000" w14:paraId="0000011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LSEG-API-Samples/Article.RD.Python.MarketRegimeDetectionUsingStatisticalAndMLBasedApproaches - GitHub, accessed on May 5, 2025, </w:t>
      </w:r>
      <w:hyperlink r:id="rId36">
        <w:r w:rsidDel="00000000" w:rsidR="00000000" w:rsidRPr="00000000">
          <w:rPr>
            <w:rFonts w:ascii="Google Sans" w:cs="Google Sans" w:eastAsia="Google Sans" w:hAnsi="Google Sans"/>
            <w:color w:val="0000ee"/>
            <w:sz w:val="24"/>
            <w:szCs w:val="24"/>
            <w:u w:val="single"/>
            <w:rtl w:val="0"/>
          </w:rPr>
          <w:t xml:space="preserve">https://github.com/LSEG-API-Samples/Article.RD.Python.MarketRegimeDetectionUsingStatisticalAndMLBasedApproaches</w:t>
        </w:r>
      </w:hyperlink>
      <w:r w:rsidDel="00000000" w:rsidR="00000000" w:rsidRPr="00000000">
        <w:rPr>
          <w:rtl w:val="0"/>
        </w:rPr>
      </w:r>
    </w:p>
    <w:p w:rsidR="00000000" w:rsidDel="00000000" w:rsidP="00000000" w:rsidRDefault="00000000" w:rsidRPr="00000000" w14:paraId="0000011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Adaptive Trading System with Regime Switching, GA's &amp; RL : r/quant - Reddit, accessed on May 5, 2025, </w:t>
      </w:r>
      <w:hyperlink r:id="rId37">
        <w:r w:rsidDel="00000000" w:rsidR="00000000" w:rsidRPr="00000000">
          <w:rPr>
            <w:rFonts w:ascii="Google Sans" w:cs="Google Sans" w:eastAsia="Google Sans" w:hAnsi="Google Sans"/>
            <w:color w:val="0000ee"/>
            <w:sz w:val="24"/>
            <w:szCs w:val="24"/>
            <w:u w:val="single"/>
            <w:rtl w:val="0"/>
          </w:rPr>
          <w:t xml:space="preserve">https://www.reddit.com/r/quant/comments/1jhhk3c/building_an_adaptive_trading_system_with_regime/</w:t>
        </w:r>
      </w:hyperlink>
      <w:r w:rsidDel="00000000" w:rsidR="00000000" w:rsidRPr="00000000">
        <w:rPr>
          <w:rtl w:val="0"/>
        </w:rPr>
      </w:r>
    </w:p>
    <w:p w:rsidR="00000000" w:rsidDel="00000000" w:rsidP="00000000" w:rsidRDefault="00000000" w:rsidRPr="00000000" w14:paraId="0000011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Deep Reinforcement Learning Approach for Stock Trading - Columbia University, accessed on May 5, 2025, </w:t>
      </w:r>
      <w:hyperlink r:id="rId38">
        <w:r w:rsidDel="00000000" w:rsidR="00000000" w:rsidRPr="00000000">
          <w:rPr>
            <w:rFonts w:ascii="Google Sans" w:cs="Google Sans" w:eastAsia="Google Sans" w:hAnsi="Google Sans"/>
            <w:color w:val="0000ee"/>
            <w:sz w:val="24"/>
            <w:szCs w:val="24"/>
            <w:u w:val="single"/>
            <w:rtl w:val="0"/>
          </w:rPr>
          <w:t xml:space="preserve">https://openfin.engineering.columbia.edu/sites/default/files/content/publications/neurips_2018.pdf</w:t>
        </w:r>
      </w:hyperlink>
      <w:r w:rsidDel="00000000" w:rsidR="00000000" w:rsidRPr="00000000">
        <w:rPr>
          <w:rtl w:val="0"/>
        </w:rPr>
      </w:r>
    </w:p>
    <w:p w:rsidR="00000000" w:rsidDel="00000000" w:rsidP="00000000" w:rsidRDefault="00000000" w:rsidRPr="00000000" w14:paraId="0000011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Decay 101: How It Affects Options Trading - Nasdaq, accessed on May 5, 2025, </w:t>
      </w:r>
      <w:hyperlink r:id="rId39">
        <w:r w:rsidDel="00000000" w:rsidR="00000000" w:rsidRPr="00000000">
          <w:rPr>
            <w:rFonts w:ascii="Google Sans" w:cs="Google Sans" w:eastAsia="Google Sans" w:hAnsi="Google Sans"/>
            <w:color w:val="0000ee"/>
            <w:sz w:val="24"/>
            <w:szCs w:val="24"/>
            <w:u w:val="single"/>
            <w:rtl w:val="0"/>
          </w:rPr>
          <w:t xml:space="preserve">https://www.nasdaq.com/articles/time-decay-101-how-it-affects-options-trading</w:t>
        </w:r>
      </w:hyperlink>
      <w:r w:rsidDel="00000000" w:rsidR="00000000" w:rsidRPr="00000000">
        <w:rPr>
          <w:rtl w:val="0"/>
        </w:rPr>
      </w:r>
    </w:p>
    <w:p w:rsidR="00000000" w:rsidDel="00000000" w:rsidP="00000000" w:rsidRDefault="00000000" w:rsidRPr="00000000" w14:paraId="0000011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Time Decay? How It Works, Impact, and Example - Investopedia, accessed on May 5, 2025, </w:t>
      </w:r>
      <w:hyperlink r:id="rId40">
        <w:r w:rsidDel="00000000" w:rsidR="00000000" w:rsidRPr="00000000">
          <w:rPr>
            <w:rFonts w:ascii="Google Sans" w:cs="Google Sans" w:eastAsia="Google Sans" w:hAnsi="Google Sans"/>
            <w:color w:val="0000ee"/>
            <w:sz w:val="24"/>
            <w:szCs w:val="24"/>
            <w:u w:val="single"/>
            <w:rtl w:val="0"/>
          </w:rPr>
          <w:t xml:space="preserve">https://www.investopedia.com/terms/t/timedecay.asp</w:t>
        </w:r>
      </w:hyperlink>
      <w:r w:rsidDel="00000000" w:rsidR="00000000" w:rsidRPr="00000000">
        <w:rPr>
          <w:rtl w:val="0"/>
        </w:rPr>
      </w:r>
    </w:p>
    <w:p w:rsidR="00000000" w:rsidDel="00000000" w:rsidP="00000000" w:rsidRDefault="00000000" w:rsidRPr="00000000" w14:paraId="0000011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Theta Explained: Time Decay for Beginners | TradingBlock, accessed on May 5, 2025, </w:t>
      </w:r>
      <w:hyperlink r:id="rId41">
        <w:r w:rsidDel="00000000" w:rsidR="00000000" w:rsidRPr="00000000">
          <w:rPr>
            <w:rFonts w:ascii="Google Sans" w:cs="Google Sans" w:eastAsia="Google Sans" w:hAnsi="Google Sans"/>
            <w:color w:val="0000ee"/>
            <w:sz w:val="24"/>
            <w:szCs w:val="24"/>
            <w:u w:val="single"/>
            <w:rtl w:val="0"/>
          </w:rPr>
          <w:t xml:space="preserve">https://tradingblock.com/blog/option-theta-time-decay</w:t>
        </w:r>
      </w:hyperlink>
      <w:r w:rsidDel="00000000" w:rsidR="00000000" w:rsidRPr="00000000">
        <w:rPr>
          <w:rtl w:val="0"/>
        </w:rPr>
      </w:r>
    </w:p>
    <w:p w:rsidR="00000000" w:rsidDel="00000000" w:rsidP="00000000" w:rsidRDefault="00000000" w:rsidRPr="00000000" w14:paraId="0000012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Time Decay (Theta) in Options Trading - InsiderFinance, accessed on May 5, 2025, </w:t>
      </w:r>
      <w:hyperlink r:id="rId42">
        <w:r w:rsidDel="00000000" w:rsidR="00000000" w:rsidRPr="00000000">
          <w:rPr>
            <w:rFonts w:ascii="Google Sans" w:cs="Google Sans" w:eastAsia="Google Sans" w:hAnsi="Google Sans"/>
            <w:color w:val="0000ee"/>
            <w:sz w:val="24"/>
            <w:szCs w:val="24"/>
            <w:u w:val="single"/>
            <w:rtl w:val="0"/>
          </w:rPr>
          <w:t xml:space="preserve">https://www.insiderfinance.io/resources/understanding-time-decay-theta-in-options-trading</w:t>
        </w:r>
      </w:hyperlink>
      <w:r w:rsidDel="00000000" w:rsidR="00000000" w:rsidRPr="00000000">
        <w:rPr>
          <w:rtl w:val="0"/>
        </w:rPr>
      </w:r>
    </w:p>
    <w:p w:rsidR="00000000" w:rsidDel="00000000" w:rsidP="00000000" w:rsidRDefault="00000000" w:rsidRPr="00000000" w14:paraId="0000012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Exit Strategies for Successful Day Trading - StockGro, accessed on May 5, 2025, </w:t>
      </w:r>
      <w:hyperlink r:id="rId43">
        <w:r w:rsidDel="00000000" w:rsidR="00000000" w:rsidRPr="00000000">
          <w:rPr>
            <w:rFonts w:ascii="Google Sans" w:cs="Google Sans" w:eastAsia="Google Sans" w:hAnsi="Google Sans"/>
            <w:color w:val="0000ee"/>
            <w:sz w:val="24"/>
            <w:szCs w:val="24"/>
            <w:u w:val="single"/>
            <w:rtl w:val="0"/>
          </w:rPr>
          <w:t xml:space="preserve">https://www.stockgro.club/blogs/intraday-trading/good-exit-strategies-for-day-traders/</w:t>
        </w:r>
      </w:hyperlink>
      <w:r w:rsidDel="00000000" w:rsidR="00000000" w:rsidRPr="00000000">
        <w:rPr>
          <w:rtl w:val="0"/>
        </w:rPr>
      </w:r>
    </w:p>
    <w:p w:rsidR="00000000" w:rsidDel="00000000" w:rsidP="00000000" w:rsidRDefault="00000000" w:rsidRPr="00000000" w14:paraId="0000012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Intraday Trading Time Explained in Detail Using Examples // Unstop, accessed on May 5, 2025, </w:t>
      </w:r>
      <w:hyperlink r:id="rId44">
        <w:r w:rsidDel="00000000" w:rsidR="00000000" w:rsidRPr="00000000">
          <w:rPr>
            <w:rFonts w:ascii="Google Sans" w:cs="Google Sans" w:eastAsia="Google Sans" w:hAnsi="Google Sans"/>
            <w:color w:val="0000ee"/>
            <w:sz w:val="24"/>
            <w:szCs w:val="24"/>
            <w:u w:val="single"/>
            <w:rtl w:val="0"/>
          </w:rPr>
          <w:t xml:space="preserve">https://unstop.com/blog/what-is-intraday-trading-time</w:t>
        </w:r>
      </w:hyperlink>
      <w:r w:rsidDel="00000000" w:rsidR="00000000" w:rsidRPr="00000000">
        <w:rPr>
          <w:rtl w:val="0"/>
        </w:rPr>
      </w:r>
    </w:p>
    <w:p w:rsidR="00000000" w:rsidDel="00000000" w:rsidP="00000000" w:rsidRDefault="00000000" w:rsidRPr="00000000" w14:paraId="0000012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Exit Strategy from a Trade - Mondfx, accessed on May 5, 2025, </w:t>
      </w:r>
      <w:hyperlink r:id="rId45">
        <w:r w:rsidDel="00000000" w:rsidR="00000000" w:rsidRPr="00000000">
          <w:rPr>
            <w:rFonts w:ascii="Google Sans" w:cs="Google Sans" w:eastAsia="Google Sans" w:hAnsi="Google Sans"/>
            <w:color w:val="0000ee"/>
            <w:sz w:val="24"/>
            <w:szCs w:val="24"/>
            <w:u w:val="single"/>
            <w:rtl w:val="0"/>
          </w:rPr>
          <w:t xml:space="preserve">https://mondfx.com/exit-strategy-from-a-trade/</w:t>
        </w:r>
      </w:hyperlink>
      <w:r w:rsidDel="00000000" w:rsidR="00000000" w:rsidRPr="00000000">
        <w:rPr>
          <w:rtl w:val="0"/>
        </w:rPr>
      </w:r>
    </w:p>
    <w:p w:rsidR="00000000" w:rsidDel="00000000" w:rsidP="00000000" w:rsidRDefault="00000000" w:rsidRPr="00000000" w14:paraId="0000012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Signals in Trading: How to Validate Your Trades - GTF, accessed on May 5, 2025, </w:t>
      </w:r>
      <w:hyperlink r:id="rId46">
        <w:r w:rsidDel="00000000" w:rsidR="00000000" w:rsidRPr="00000000">
          <w:rPr>
            <w:rFonts w:ascii="Google Sans" w:cs="Google Sans" w:eastAsia="Google Sans" w:hAnsi="Google Sans"/>
            <w:color w:val="0000ee"/>
            <w:sz w:val="24"/>
            <w:szCs w:val="24"/>
            <w:u w:val="single"/>
            <w:rtl w:val="0"/>
          </w:rPr>
          <w:t xml:space="preserve">https://www.gettogetherfinance.com/blog/confirmation-signals-on-chart/</w:t>
        </w:r>
      </w:hyperlink>
      <w:r w:rsidDel="00000000" w:rsidR="00000000" w:rsidRPr="00000000">
        <w:rPr>
          <w:rtl w:val="0"/>
        </w:rPr>
      </w:r>
    </w:p>
    <w:p w:rsidR="00000000" w:rsidDel="00000000" w:rsidP="00000000" w:rsidRDefault="00000000" w:rsidRPr="00000000" w14:paraId="0000012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 Trading: The 4 Most Common Indicators - Investopedia, accessed on May 5, 2025, </w:t>
      </w:r>
      <w:hyperlink r:id="rId47">
        <w:r w:rsidDel="00000000" w:rsidR="00000000" w:rsidRPr="00000000">
          <w:rPr>
            <w:rFonts w:ascii="Google Sans" w:cs="Google Sans" w:eastAsia="Google Sans" w:hAnsi="Google Sans"/>
            <w:color w:val="0000ee"/>
            <w:sz w:val="24"/>
            <w:szCs w:val="24"/>
            <w:u w:val="single"/>
            <w:rtl w:val="0"/>
          </w:rPr>
          <w:t xml:space="preserve">https://www.investopedia.com/articles/active-trading/041814/four-most-commonlyused-indicators-trend-trading.asp</w:t>
        </w:r>
      </w:hyperlink>
      <w:r w:rsidDel="00000000" w:rsidR="00000000" w:rsidRPr="00000000">
        <w:rPr>
          <w:rtl w:val="0"/>
        </w:rPr>
      </w:r>
    </w:p>
    <w:p w:rsidR="00000000" w:rsidDel="00000000" w:rsidP="00000000" w:rsidRDefault="00000000" w:rsidRPr="00000000" w14:paraId="0000012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Trend Continuation Identification - MarketBulls, accessed on May 5, 2025, </w:t>
      </w:r>
      <w:hyperlink r:id="rId48">
        <w:r w:rsidDel="00000000" w:rsidR="00000000" w:rsidRPr="00000000">
          <w:rPr>
            <w:rFonts w:ascii="Google Sans" w:cs="Google Sans" w:eastAsia="Google Sans" w:hAnsi="Google Sans"/>
            <w:color w:val="0000ee"/>
            <w:sz w:val="24"/>
            <w:szCs w:val="24"/>
            <w:u w:val="single"/>
            <w:rtl w:val="0"/>
          </w:rPr>
          <w:t xml:space="preserve">https://market-bulls.com/how-to-identify-trend-continuation/</w:t>
        </w:r>
      </w:hyperlink>
      <w:r w:rsidDel="00000000" w:rsidR="00000000" w:rsidRPr="00000000">
        <w:rPr>
          <w:rtl w:val="0"/>
        </w:rPr>
      </w:r>
    </w:p>
    <w:p w:rsidR="00000000" w:rsidDel="00000000" w:rsidP="00000000" w:rsidRDefault="00000000" w:rsidRPr="00000000" w14:paraId="0000012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with 3 Time Frames: A Multi-Timeframe Analysis Strategy for Forex | LiteFinance, accessed on May 5, 2025, </w:t>
      </w:r>
      <w:hyperlink r:id="rId49">
        <w:r w:rsidDel="00000000" w:rsidR="00000000" w:rsidRPr="00000000">
          <w:rPr>
            <w:rFonts w:ascii="Google Sans" w:cs="Google Sans" w:eastAsia="Google Sans" w:hAnsi="Google Sans"/>
            <w:color w:val="0000ee"/>
            <w:sz w:val="24"/>
            <w:szCs w:val="24"/>
            <w:u w:val="single"/>
            <w:rtl w:val="0"/>
          </w:rPr>
          <w:t xml:space="preserve">https://www.litefinance.org/blog/for-beginners/trading-strategies/trading-3-time-frames/</w:t>
        </w:r>
      </w:hyperlink>
      <w:r w:rsidDel="00000000" w:rsidR="00000000" w:rsidRPr="00000000">
        <w:rPr>
          <w:rtl w:val="0"/>
        </w:rPr>
      </w:r>
    </w:p>
    <w:p w:rsidR="00000000" w:rsidDel="00000000" w:rsidP="00000000" w:rsidRDefault="00000000" w:rsidRPr="00000000" w14:paraId="0000012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on a Chart: Meaning and How It Works - Investopedia, accessed on May 5, 2025, </w:t>
      </w:r>
      <w:hyperlink r:id="rId50">
        <w:r w:rsidDel="00000000" w:rsidR="00000000" w:rsidRPr="00000000">
          <w:rPr>
            <w:rFonts w:ascii="Google Sans" w:cs="Google Sans" w:eastAsia="Google Sans" w:hAnsi="Google Sans"/>
            <w:color w:val="0000ee"/>
            <w:sz w:val="24"/>
            <w:szCs w:val="24"/>
            <w:u w:val="single"/>
            <w:rtl w:val="0"/>
          </w:rPr>
          <w:t xml:space="preserve">https://www.investopedia.com/terms/c/confirmationonachart.asp</w:t>
        </w:r>
      </w:hyperlink>
      <w:r w:rsidDel="00000000" w:rsidR="00000000" w:rsidRPr="00000000">
        <w:rPr>
          <w:rtl w:val="0"/>
        </w:rPr>
      </w:r>
    </w:p>
    <w:p w:rsidR="00000000" w:rsidDel="00000000" w:rsidP="00000000" w:rsidRDefault="00000000" w:rsidRPr="00000000" w14:paraId="0000012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the quality of a trading signal | Macrosynergy, accessed on May 5, 2025, </w:t>
      </w:r>
      <w:hyperlink r:id="rId51">
        <w:r w:rsidDel="00000000" w:rsidR="00000000" w:rsidRPr="00000000">
          <w:rPr>
            <w:rFonts w:ascii="Google Sans" w:cs="Google Sans" w:eastAsia="Google Sans" w:hAnsi="Google Sans"/>
            <w:color w:val="0000ee"/>
            <w:sz w:val="24"/>
            <w:szCs w:val="24"/>
            <w:u w:val="single"/>
            <w:rtl w:val="0"/>
          </w:rPr>
          <w:t xml:space="preserve">https://macrosynergy.com/research/how-to-measure-the-quality-of-a-trading-signal/</w:t>
        </w:r>
      </w:hyperlink>
      <w:r w:rsidDel="00000000" w:rsidR="00000000" w:rsidRPr="00000000">
        <w:rPr>
          <w:rtl w:val="0"/>
        </w:rPr>
      </w:r>
    </w:p>
    <w:p w:rsidR="00000000" w:rsidDel="00000000" w:rsidP="00000000" w:rsidRDefault="00000000" w:rsidRPr="00000000" w14:paraId="0000012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Exit Plans for Day Traders - A Comprehensive Guide - Almondz Trade, accessed on May 5, 2025, </w:t>
      </w:r>
      <w:hyperlink r:id="rId52">
        <w:r w:rsidDel="00000000" w:rsidR="00000000" w:rsidRPr="00000000">
          <w:rPr>
            <w:rFonts w:ascii="Google Sans" w:cs="Google Sans" w:eastAsia="Google Sans" w:hAnsi="Google Sans"/>
            <w:color w:val="0000ee"/>
            <w:sz w:val="24"/>
            <w:szCs w:val="24"/>
            <w:u w:val="single"/>
            <w:rtl w:val="0"/>
          </w:rPr>
          <w:t xml:space="preserve">https://almondztrade.com/knowledge-center/intraday-trading/smart-exit-plans-for-day-traders-a-comprehensive-guide</w:t>
        </w:r>
      </w:hyperlink>
      <w:r w:rsidDel="00000000" w:rsidR="00000000" w:rsidRPr="00000000">
        <w:rPr>
          <w:rtl w:val="0"/>
        </w:rPr>
      </w:r>
    </w:p>
    <w:p w:rsidR="00000000" w:rsidDel="00000000" w:rsidP="00000000" w:rsidRDefault="00000000" w:rsidRPr="00000000" w14:paraId="0000012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Exit Strategies for Traders - Binance Academy, accessed on May 5, 2025, </w:t>
      </w:r>
      <w:hyperlink r:id="rId53">
        <w:r w:rsidDel="00000000" w:rsidR="00000000" w:rsidRPr="00000000">
          <w:rPr>
            <w:rFonts w:ascii="Google Sans" w:cs="Google Sans" w:eastAsia="Google Sans" w:hAnsi="Google Sans"/>
            <w:color w:val="0000ee"/>
            <w:sz w:val="24"/>
            <w:szCs w:val="24"/>
            <w:u w:val="single"/>
            <w:rtl w:val="0"/>
          </w:rPr>
          <w:t xml:space="preserve">https://academy.binance.com/en/articles/5-exit-strategies-for-traders</w:t>
        </w:r>
      </w:hyperlink>
      <w:r w:rsidDel="00000000" w:rsidR="00000000" w:rsidRPr="00000000">
        <w:rPr>
          <w:rtl w:val="0"/>
        </w:rPr>
      </w:r>
    </w:p>
    <w:p w:rsidR="00000000" w:rsidDel="00000000" w:rsidP="00000000" w:rsidRDefault="00000000" w:rsidRPr="00000000" w14:paraId="0000012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a Winning Investing Exit Strategy: Essential Tips for Savvy Investors - Investopedia, accessed on May 5, 2025, </w:t>
      </w:r>
      <w:hyperlink r:id="rId54">
        <w:r w:rsidDel="00000000" w:rsidR="00000000" w:rsidRPr="00000000">
          <w:rPr>
            <w:rFonts w:ascii="Google Sans" w:cs="Google Sans" w:eastAsia="Google Sans" w:hAnsi="Google Sans"/>
            <w:color w:val="0000ee"/>
            <w:sz w:val="24"/>
            <w:szCs w:val="24"/>
            <w:u w:val="single"/>
            <w:rtl w:val="0"/>
          </w:rPr>
          <w:t xml:space="preserve">https://www.investopedia.com/investing/understanding-exit-strategies/</w:t>
        </w:r>
      </w:hyperlink>
      <w:r w:rsidDel="00000000" w:rsidR="00000000" w:rsidRPr="00000000">
        <w:rPr>
          <w:rtl w:val="0"/>
        </w:rPr>
      </w:r>
    </w:p>
    <w:p w:rsidR="00000000" w:rsidDel="00000000" w:rsidP="00000000" w:rsidRDefault="00000000" w:rsidRPr="00000000" w14:paraId="0000012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Trading Exit Strategies to Know | Hantec Markets, accessed on May 5, 2025, </w:t>
      </w:r>
      <w:hyperlink r:id="rId55">
        <w:r w:rsidDel="00000000" w:rsidR="00000000" w:rsidRPr="00000000">
          <w:rPr>
            <w:rFonts w:ascii="Google Sans" w:cs="Google Sans" w:eastAsia="Google Sans" w:hAnsi="Google Sans"/>
            <w:color w:val="0000ee"/>
            <w:sz w:val="24"/>
            <w:szCs w:val="24"/>
            <w:u w:val="single"/>
            <w:rtl w:val="0"/>
          </w:rPr>
          <w:t xml:space="preserve">https://hmarkets.com/blog/trading-exit-strategies/</w:t>
        </w:r>
      </w:hyperlink>
      <w:r w:rsidDel="00000000" w:rsidR="00000000" w:rsidRPr="00000000">
        <w:rPr>
          <w:rtl w:val="0"/>
        </w:rPr>
      </w:r>
    </w:p>
    <w:p w:rsidR="00000000" w:rsidDel="00000000" w:rsidP="00000000" w:rsidRDefault="00000000" w:rsidRPr="00000000" w14:paraId="0000012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Structure Breakouts for Intraday Trading - LuxAlgo, accessed on May 5, 2025, </w:t>
      </w:r>
      <w:hyperlink r:id="rId56">
        <w:r w:rsidDel="00000000" w:rsidR="00000000" w:rsidRPr="00000000">
          <w:rPr>
            <w:rFonts w:ascii="Google Sans" w:cs="Google Sans" w:eastAsia="Google Sans" w:hAnsi="Google Sans"/>
            <w:color w:val="0000ee"/>
            <w:sz w:val="24"/>
            <w:szCs w:val="24"/>
            <w:u w:val="single"/>
            <w:rtl w:val="0"/>
          </w:rPr>
          <w:t xml:space="preserve">https://www.luxalgo.com/blog/market-structure-breakouts-for-intraday-trading/</w:t>
        </w:r>
      </w:hyperlink>
      <w:r w:rsidDel="00000000" w:rsidR="00000000" w:rsidRPr="00000000">
        <w:rPr>
          <w:rtl w:val="0"/>
        </w:rPr>
      </w:r>
    </w:p>
    <w:p w:rsidR="00000000" w:rsidDel="00000000" w:rsidP="00000000" w:rsidRDefault="00000000" w:rsidRPr="00000000" w14:paraId="0000012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Break of Structure (BOS) in Trading? - XS, accessed on May 5, 2025, </w:t>
      </w:r>
      <w:hyperlink r:id="rId57">
        <w:r w:rsidDel="00000000" w:rsidR="00000000" w:rsidRPr="00000000">
          <w:rPr>
            <w:rFonts w:ascii="Google Sans" w:cs="Google Sans" w:eastAsia="Google Sans" w:hAnsi="Google Sans"/>
            <w:color w:val="0000ee"/>
            <w:sz w:val="24"/>
            <w:szCs w:val="24"/>
            <w:u w:val="single"/>
            <w:rtl w:val="0"/>
          </w:rPr>
          <w:t xml:space="preserve">https://www.xs.com/en/blog/break-of-structure/</w:t>
        </w:r>
      </w:hyperlink>
      <w:r w:rsidDel="00000000" w:rsidR="00000000" w:rsidRPr="00000000">
        <w:rPr>
          <w:rtl w:val="0"/>
        </w:rPr>
      </w:r>
    </w:p>
    <w:p w:rsidR="00000000" w:rsidDel="00000000" w:rsidP="00000000" w:rsidRDefault="00000000" w:rsidRPr="00000000" w14:paraId="0000013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ATR Stop-Loss Strategies for Risk Control - LuxAlgo, accessed on May 5, 2025, </w:t>
      </w:r>
      <w:hyperlink r:id="rId58">
        <w:r w:rsidDel="00000000" w:rsidR="00000000" w:rsidRPr="00000000">
          <w:rPr>
            <w:rFonts w:ascii="Google Sans" w:cs="Google Sans" w:eastAsia="Google Sans" w:hAnsi="Google Sans"/>
            <w:color w:val="0000ee"/>
            <w:sz w:val="24"/>
            <w:szCs w:val="24"/>
            <w:u w:val="single"/>
            <w:rtl w:val="0"/>
          </w:rPr>
          <w:t xml:space="preserve">https://www.luxalgo.com/blog/5-atr-stop-loss-strategies-for-risk-control/</w:t>
        </w:r>
      </w:hyperlink>
      <w:r w:rsidDel="00000000" w:rsidR="00000000" w:rsidRPr="00000000">
        <w:rPr>
          <w:rtl w:val="0"/>
        </w:rPr>
      </w:r>
    </w:p>
    <w:p w:rsidR="00000000" w:rsidDel="00000000" w:rsidP="00000000" w:rsidRDefault="00000000" w:rsidRPr="00000000" w14:paraId="0000013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ATR for Volatility-Based Stop-Losses - LuxAlgo, accessed on May 5, 2025, </w:t>
      </w:r>
      <w:hyperlink r:id="rId59">
        <w:r w:rsidDel="00000000" w:rsidR="00000000" w:rsidRPr="00000000">
          <w:rPr>
            <w:rFonts w:ascii="Google Sans" w:cs="Google Sans" w:eastAsia="Google Sans" w:hAnsi="Google Sans"/>
            <w:color w:val="0000ee"/>
            <w:sz w:val="24"/>
            <w:szCs w:val="24"/>
            <w:u w:val="single"/>
            <w:rtl w:val="0"/>
          </w:rPr>
          <w:t xml:space="preserve">https://www.luxalgo.com/blog/how-to-use-atr-for-volatility-based-stop-losses/</w:t>
        </w:r>
      </w:hyperlink>
      <w:r w:rsidDel="00000000" w:rsidR="00000000" w:rsidRPr="00000000">
        <w:rPr>
          <w:rtl w:val="0"/>
        </w:rPr>
      </w:r>
    </w:p>
    <w:p w:rsidR="00000000" w:rsidDel="00000000" w:rsidP="00000000" w:rsidRDefault="00000000" w:rsidRPr="00000000" w14:paraId="0000013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 Profitable Territory With Average True Range - Investopedia, accessed on May 5, 2025, </w:t>
      </w:r>
      <w:hyperlink r:id="rId60">
        <w:r w:rsidDel="00000000" w:rsidR="00000000" w:rsidRPr="00000000">
          <w:rPr>
            <w:rFonts w:ascii="Google Sans" w:cs="Google Sans" w:eastAsia="Google Sans" w:hAnsi="Google Sans"/>
            <w:color w:val="0000ee"/>
            <w:sz w:val="24"/>
            <w:szCs w:val="24"/>
            <w:u w:val="single"/>
            <w:rtl w:val="0"/>
          </w:rPr>
          <w:t xml:space="preserve">https://www.investopedia.com/articles/trading/08/atr.asp</w:t>
        </w:r>
      </w:hyperlink>
      <w:r w:rsidDel="00000000" w:rsidR="00000000" w:rsidRPr="00000000">
        <w:rPr>
          <w:rtl w:val="0"/>
        </w:rPr>
      </w:r>
    </w:p>
    <w:p w:rsidR="00000000" w:rsidDel="00000000" w:rsidP="00000000" w:rsidRDefault="00000000" w:rsidRPr="00000000" w14:paraId="0000013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Chandelier Exit - Definition, Formula, Calculate, Use - Corporate Finance Institute, accessed on May 5, 2025, </w:t>
      </w:r>
      <w:hyperlink r:id="rId61">
        <w:r w:rsidDel="00000000" w:rsidR="00000000" w:rsidRPr="00000000">
          <w:rPr>
            <w:rFonts w:ascii="Google Sans" w:cs="Google Sans" w:eastAsia="Google Sans" w:hAnsi="Google Sans"/>
            <w:color w:val="0000ee"/>
            <w:sz w:val="24"/>
            <w:szCs w:val="24"/>
            <w:u w:val="single"/>
            <w:rtl w:val="0"/>
          </w:rPr>
          <w:t xml:space="preserve">https://corporatefinanceinstitute.com/resources/equities/chandelier-exit/</w:t>
        </w:r>
      </w:hyperlink>
      <w:r w:rsidDel="00000000" w:rsidR="00000000" w:rsidRPr="00000000">
        <w:rPr>
          <w:rtl w:val="0"/>
        </w:rPr>
      </w:r>
    </w:p>
    <w:p w:rsidR="00000000" w:rsidDel="00000000" w:rsidP="00000000" w:rsidRDefault="00000000" w:rsidRPr="00000000" w14:paraId="0000013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Exit Strategies: How &amp; When to Exit a Trade / Axi, accessed on May 5, 2025, </w:t>
      </w:r>
      <w:hyperlink r:id="rId62">
        <w:r w:rsidDel="00000000" w:rsidR="00000000" w:rsidRPr="00000000">
          <w:rPr>
            <w:rFonts w:ascii="Google Sans" w:cs="Google Sans" w:eastAsia="Google Sans" w:hAnsi="Google Sans"/>
            <w:color w:val="0000ee"/>
            <w:sz w:val="24"/>
            <w:szCs w:val="24"/>
            <w:u w:val="single"/>
            <w:rtl w:val="0"/>
          </w:rPr>
          <w:t xml:space="preserve">https://www.axi.com/int/blog/education/trading-exit-strategies</w:t>
        </w:r>
      </w:hyperlink>
      <w:r w:rsidDel="00000000" w:rsidR="00000000" w:rsidRPr="00000000">
        <w:rPr>
          <w:rtl w:val="0"/>
        </w:rPr>
      </w:r>
    </w:p>
    <w:p w:rsidR="00000000" w:rsidDel="00000000" w:rsidP="00000000" w:rsidRDefault="00000000" w:rsidRPr="00000000" w14:paraId="0000013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Liquidity + Structure = Profit - YouTube, accessed on May 5,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https://www.youtube.com/watch?v=JhBX0TQ41H8</w:t>
        </w:r>
      </w:hyperlink>
      <w:r w:rsidDel="00000000" w:rsidR="00000000" w:rsidRPr="00000000">
        <w:rPr>
          <w:rtl w:val="0"/>
        </w:rPr>
      </w:r>
    </w:p>
    <w:p w:rsidR="00000000" w:rsidDel="00000000" w:rsidP="00000000" w:rsidRDefault="00000000" w:rsidRPr="00000000" w14:paraId="0000013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 trading market structure and the buy side, accessed on May 5, 2025, </w:t>
      </w:r>
      <w:hyperlink r:id="rId64">
        <w:r w:rsidDel="00000000" w:rsidR="00000000" w:rsidRPr="00000000">
          <w:rPr>
            <w:rFonts w:ascii="Google Sans" w:cs="Google Sans" w:eastAsia="Google Sans" w:hAnsi="Google Sans"/>
            <w:color w:val="0000ee"/>
            <w:sz w:val="24"/>
            <w:szCs w:val="24"/>
            <w:u w:val="single"/>
            <w:rtl w:val="0"/>
          </w:rPr>
          <w:t xml:space="preserve">https://www.icmagroup.org/assets/documents/Events/Bond-trading-market-structure-and-the-buy-side-(Oct-2016).pdf</w:t>
        </w:r>
      </w:hyperlink>
      <w:r w:rsidDel="00000000" w:rsidR="00000000" w:rsidRPr="00000000">
        <w:rPr>
          <w:rtl w:val="0"/>
        </w:rPr>
      </w:r>
    </w:p>
    <w:p w:rsidR="00000000" w:rsidDel="00000000" w:rsidP="00000000" w:rsidRDefault="00000000" w:rsidRPr="00000000" w14:paraId="0000013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Inversion Fair Value Gaps (IFVG) Explained - Flux Charts, accessed on May 5, 2025, </w:t>
      </w:r>
      <w:hyperlink r:id="rId65">
        <w:r w:rsidDel="00000000" w:rsidR="00000000" w:rsidRPr="00000000">
          <w:rPr>
            <w:rFonts w:ascii="Google Sans" w:cs="Google Sans" w:eastAsia="Google Sans" w:hAnsi="Google Sans"/>
            <w:color w:val="0000ee"/>
            <w:sz w:val="24"/>
            <w:szCs w:val="24"/>
            <w:u w:val="single"/>
            <w:rtl w:val="0"/>
          </w:rPr>
          <w:t xml:space="preserve">https://www.fluxcharts.com/articles/Trading-Concepts/Price-Action/Inversion-Fair-Value-Gaps</w:t>
        </w:r>
      </w:hyperlink>
      <w:r w:rsidDel="00000000" w:rsidR="00000000" w:rsidRPr="00000000">
        <w:rPr>
          <w:rtl w:val="0"/>
        </w:rPr>
      </w:r>
    </w:p>
    <w:p w:rsidR="00000000" w:rsidDel="00000000" w:rsidP="00000000" w:rsidRDefault="00000000" w:rsidRPr="00000000" w14:paraId="0000013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 Action Toolkit: Fair Value Gaps - Flux Charts, accessed on May 5, 2025, </w:t>
      </w:r>
      <w:hyperlink r:id="rId66">
        <w:r w:rsidDel="00000000" w:rsidR="00000000" w:rsidRPr="00000000">
          <w:rPr>
            <w:rFonts w:ascii="Google Sans" w:cs="Google Sans" w:eastAsia="Google Sans" w:hAnsi="Google Sans"/>
            <w:color w:val="0000ee"/>
            <w:sz w:val="24"/>
            <w:szCs w:val="24"/>
            <w:u w:val="single"/>
            <w:rtl w:val="0"/>
          </w:rPr>
          <w:t xml:space="preserve">https://www.fluxcharts.com/articles/Flux-Charts/price-action-toolkit/fair-value-gaps</w:t>
        </w:r>
      </w:hyperlink>
      <w:r w:rsidDel="00000000" w:rsidR="00000000" w:rsidRPr="00000000">
        <w:rPr>
          <w:rtl w:val="0"/>
        </w:rPr>
      </w:r>
    </w:p>
    <w:p w:rsidR="00000000" w:rsidDel="00000000" w:rsidP="00000000" w:rsidRDefault="00000000" w:rsidRPr="00000000" w14:paraId="0000013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Ifvg — Indicatori e strategie - TradingView, accessed on May 5, 2025, </w:t>
      </w:r>
      <w:hyperlink r:id="rId67">
        <w:r w:rsidDel="00000000" w:rsidR="00000000" w:rsidRPr="00000000">
          <w:rPr>
            <w:rFonts w:ascii="Google Sans" w:cs="Google Sans" w:eastAsia="Google Sans" w:hAnsi="Google Sans"/>
            <w:color w:val="0000ee"/>
            <w:sz w:val="24"/>
            <w:szCs w:val="24"/>
            <w:u w:val="single"/>
            <w:rtl w:val="0"/>
          </w:rPr>
          <w:t xml:space="preserve">https://it.tradingview.com/scripts/ifvg/</w:t>
        </w:r>
      </w:hyperlink>
      <w:r w:rsidDel="00000000" w:rsidR="00000000" w:rsidRPr="00000000">
        <w:rPr>
          <w:rtl w:val="0"/>
        </w:rPr>
      </w:r>
    </w:p>
    <w:p w:rsidR="00000000" w:rsidDel="00000000" w:rsidP="00000000" w:rsidRDefault="00000000" w:rsidRPr="00000000" w14:paraId="0000013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Inverse Fair Value Gap (IFVG) Concept in Trading? | Market Pulse - FXOpen UK, accessed on May 5, 2025, </w:t>
      </w:r>
      <w:hyperlink r:id="rId68">
        <w:r w:rsidDel="00000000" w:rsidR="00000000" w:rsidRPr="00000000">
          <w:rPr>
            <w:rFonts w:ascii="Google Sans" w:cs="Google Sans" w:eastAsia="Google Sans" w:hAnsi="Google Sans"/>
            <w:color w:val="0000ee"/>
            <w:sz w:val="24"/>
            <w:szCs w:val="24"/>
            <w:u w:val="single"/>
            <w:rtl w:val="0"/>
          </w:rPr>
          <w:t xml:space="preserve">https://fxopen.com/blog/en/what-is-an-inverse-fair-value-gap-ifvg-concept-in-trading/</w:t>
        </w:r>
      </w:hyperlink>
      <w:r w:rsidDel="00000000" w:rsidR="00000000" w:rsidRPr="00000000">
        <w:rPr>
          <w:rtl w:val="0"/>
        </w:rPr>
      </w:r>
    </w:p>
    <w:p w:rsidR="00000000" w:rsidDel="00000000" w:rsidP="00000000" w:rsidRDefault="00000000" w:rsidRPr="00000000" w14:paraId="0000013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Intraday Trading Strategy: Timing Entries and Exits - Altrady, accessed on May 5, 2025, </w:t>
      </w:r>
      <w:hyperlink r:id="rId69">
        <w:r w:rsidDel="00000000" w:rsidR="00000000" w:rsidRPr="00000000">
          <w:rPr>
            <w:rFonts w:ascii="Google Sans" w:cs="Google Sans" w:eastAsia="Google Sans" w:hAnsi="Google Sans"/>
            <w:color w:val="0000ee"/>
            <w:sz w:val="24"/>
            <w:szCs w:val="24"/>
            <w:u w:val="single"/>
            <w:rtl w:val="0"/>
          </w:rPr>
          <w:t xml:space="preserve">https://www.altrady.com/blog/crypto-trading-strategies/intraday-trading-strategy/timing-entries-exits</w:t>
        </w:r>
      </w:hyperlink>
      <w:r w:rsidDel="00000000" w:rsidR="00000000" w:rsidRPr="00000000">
        <w:rPr>
          <w:rtl w:val="0"/>
        </w:rPr>
      </w:r>
    </w:p>
    <w:p w:rsidR="00000000" w:rsidDel="00000000" w:rsidP="00000000" w:rsidRDefault="00000000" w:rsidRPr="00000000" w14:paraId="0000013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Liquidity on the Spoofability of Financial Markets - Strategic Reasoning Group, accessed on May 5, 2025, </w:t>
      </w:r>
      <w:hyperlink r:id="rId70">
        <w:r w:rsidDel="00000000" w:rsidR="00000000" w:rsidRPr="00000000">
          <w:rPr>
            <w:rFonts w:ascii="Google Sans" w:cs="Google Sans" w:eastAsia="Google Sans" w:hAnsi="Google Sans"/>
            <w:color w:val="0000ee"/>
            <w:sz w:val="24"/>
            <w:szCs w:val="24"/>
            <w:u w:val="single"/>
            <w:rtl w:val="0"/>
          </w:rPr>
          <w:t xml:space="preserve">https://strategicreasoning.org/the-effect-of-liquidity-on-the-spoofability-of-financial-markets/</w:t>
        </w:r>
      </w:hyperlink>
      <w:r w:rsidDel="00000000" w:rsidR="00000000" w:rsidRPr="00000000">
        <w:rPr>
          <w:rtl w:val="0"/>
        </w:rPr>
      </w:r>
    </w:p>
    <w:p w:rsidR="00000000" w:rsidDel="00000000" w:rsidP="00000000" w:rsidRDefault="00000000" w:rsidRPr="00000000" w14:paraId="0000013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Prediction with Deep Reinforcement Learning : r/algotrading - Reddit, accessed on May 5, 2025, </w:t>
      </w:r>
      <w:hyperlink r:id="rId71">
        <w:r w:rsidDel="00000000" w:rsidR="00000000" w:rsidRPr="00000000">
          <w:rPr>
            <w:rFonts w:ascii="Google Sans" w:cs="Google Sans" w:eastAsia="Google Sans" w:hAnsi="Google Sans"/>
            <w:color w:val="0000ee"/>
            <w:sz w:val="24"/>
            <w:szCs w:val="24"/>
            <w:u w:val="single"/>
            <w:rtl w:val="0"/>
          </w:rPr>
          <w:t xml:space="preserve">https://www.reddit.com/r/algotrading/comments/1hrwlna/stock_market_prediction_with_deep_reinforcement/</w:t>
        </w:r>
      </w:hyperlink>
      <w:r w:rsidDel="00000000" w:rsidR="00000000" w:rsidRPr="00000000">
        <w:rPr>
          <w:rtl w:val="0"/>
        </w:rPr>
      </w:r>
    </w:p>
    <w:p w:rsidR="00000000" w:rsidDel="00000000" w:rsidP="00000000" w:rsidRDefault="00000000" w:rsidRPr="00000000" w14:paraId="0000013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Timing Strategies with Fitted Q-Iteration and Action Persistence - POLITesi, accessed on May 5, 2025, </w:t>
      </w:r>
      <w:hyperlink r:id="rId72">
        <w:r w:rsidDel="00000000" w:rsidR="00000000" w:rsidRPr="00000000">
          <w:rPr>
            <w:rFonts w:ascii="Google Sans" w:cs="Google Sans" w:eastAsia="Google Sans" w:hAnsi="Google Sans"/>
            <w:color w:val="0000ee"/>
            <w:sz w:val="24"/>
            <w:szCs w:val="24"/>
            <w:u w:val="single"/>
            <w:rtl w:val="0"/>
          </w:rPr>
          <w:t xml:space="preserve">https://www.politesi.polimi.it/retrieve/2ab749e2-d5b3-4c81-a00b-1556290f55b2/Executive_Summary.pdf</w:t>
        </w:r>
      </w:hyperlink>
      <w:r w:rsidDel="00000000" w:rsidR="00000000" w:rsidRPr="00000000">
        <w:rPr>
          <w:rtl w:val="0"/>
        </w:rPr>
      </w:r>
    </w:p>
    <w:p w:rsidR="00000000" w:rsidDel="00000000" w:rsidP="00000000" w:rsidRDefault="00000000" w:rsidRPr="00000000" w14:paraId="0000013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[AIIFC] Market Regime Detection using Statistical and ML-Based Approaches - YouTube, accessed on May 5,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https://www.youtube.com/watch?v=-53N3EFl4Ic</w:t>
        </w:r>
      </w:hyperlink>
      <w:r w:rsidDel="00000000" w:rsidR="00000000" w:rsidRPr="00000000">
        <w:rPr>
          <w:rtl w:val="0"/>
        </w:rPr>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fek Shusterman" w:id="5" w:date="2025-05-06T11:01:15Z">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clear that the strategy is designed with a keen awareness of real-world trading challenges. Let's touch upon the key aspects you've highlighted:</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Sophisticated Validation Approach: Your proposed method of backtesting—focusing on the performance of an adaptive agent or evaluating distinct market regimes separately, perhaps using techniques like Robust Principal Component Analysis—is a sophisticated way to assess a strategy designed for dynamic conditions. This approach acknowledges that a monolithic backtest might not fully capture the adaptability you aim for, especially when different market environments could inherently favor varied signal sequences. Evaluating performance within specific regimes can offer deeper insights than a single, aggregated result.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Deliberate Entry Timing: Accepting a degree of indicator lag to capture a trend approximately 10-15% after its inception is a clear strategic choice. This can indeed allow for potentially more confirmed moves and, as you mentioned, facilitate tighter stop-loss placements by entering once a direction is more established.</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Parameter Philosophy: The distinction you draw between the strategy's inherent robustness (stemming from its structure and multi-confirmation logic, functional even without constant parameter retuning) and the pursuit of "hyper results" through parameter optimization is crucial. This suggests a foundational robustness that isn't solely reliant on fitting parameters to specific recent data, which is a common concern in algorithmic trading. Your manual trading experience underscores this practical aspect.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FVG Mitigation in Correlated Conditions: Your point about the Fair Value Gap mitigation serving as a pullback entry, even when the 5-minute indicators (MLMI and NW-RQK) might show correlation in strongly trending markets, is well taken. This FVG mitigation step can introduce a distinct price action-based trigger that refines the entry, potentially offering a favorable entry point during a retracement within the broader trend</w:t>
      </w:r>
    </w:p>
  </w:comment>
  <w:comment w:author="Afek Shusterman" w:id="3" w:date="2025-05-19T09:07:08Z">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without mitigation we have no level of confidence that we can trust perfectly</w:t>
      </w:r>
    </w:p>
  </w:comment>
  <w:comment w:author="Afek Shusterman" w:id="2" w:date="2025-05-19T09:05:16Z">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need to optimise the strategy for superior results  - default params will work best across all sequences   - the reason why we wont like to optimize theparams of each indicator is thatbecause we wouldlike to to casause for robustness over all periods  -and if everything works properly  - why change? especially when the markets improve and more capital enter to the markets we would need more stable solution and the stable solution is lifelong indicator stability will promise us superior results especkially when integrating with market regime engine and RL agent that will learn to capture the trades</w:t>
      </w:r>
    </w:p>
  </w:comment>
  <w:comment w:author="Afek Shusterman" w:id="4" w:date="2025-05-19T09:18:55Z">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direct relation between the vary of sequence and the direct relation of the understanding of what market regime do we have right now to map out different and irrelevant entry signals  - and on consolidating markets (depends on the range the market consolidated between) we ,ight be able to execute great trades  - again this is all about reinforcement leaning that will map out everything and will learn by proper training</w:t>
      </w:r>
    </w:p>
  </w:comment>
  <w:comment w:author="Afek Shusterman" w:id="1" w:date="2025-05-19T08:55:35Z">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capture the trend after its initiations that would raise the abilityto believe in a trend   thanks to the lagging indicators  - this  strategy leverage those lagging issues to a daramtoclly positive directions</w:t>
      </w:r>
    </w:p>
  </w:comment>
  <w:comment w:author="Afek Shusterman" w:id="0" w:date="2025-05-19T08:54:29Z">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 to reduce complexity we dont need to care for those complex sequence of trading indicators  - w eshould and must leverage this attitude by increasing the awareness of the usage of market regime and to investigate which seqjuence caused by which market regime ankd than perform a deep pca to understand the most likely correlation to understand the data reduce complexity and increase awareness of sxuccessful trades and replicating those trades with a far better understanding of how market dynamics would work in those situations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vestopedia.com/terms/t/timedecay.asp" TargetMode="External"/><Relationship Id="rId42" Type="http://schemas.openxmlformats.org/officeDocument/2006/relationships/hyperlink" Target="https://www.insiderfinance.io/resources/understanding-time-decay-theta-in-options-trading" TargetMode="External"/><Relationship Id="rId41" Type="http://schemas.openxmlformats.org/officeDocument/2006/relationships/hyperlink" Target="https://tradingblock.com/blog/option-theta-time-decay" TargetMode="External"/><Relationship Id="rId44" Type="http://schemas.openxmlformats.org/officeDocument/2006/relationships/hyperlink" Target="https://unstop.com/blog/what-is-intraday-trading-time" TargetMode="External"/><Relationship Id="rId43" Type="http://schemas.openxmlformats.org/officeDocument/2006/relationships/hyperlink" Target="https://www.stockgro.club/blogs/intraday-trading/good-exit-strategies-for-day-traders/" TargetMode="External"/><Relationship Id="rId46" Type="http://schemas.openxmlformats.org/officeDocument/2006/relationships/hyperlink" Target="https://www.gettogetherfinance.com/blog/confirmation-signals-on-chart/" TargetMode="External"/><Relationship Id="rId45" Type="http://schemas.openxmlformats.org/officeDocument/2006/relationships/hyperlink" Target="https://mondfx.com/exit-strategy-from-a-tra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rxiv.org/html/2408.10932v1" TargetMode="External"/><Relationship Id="rId48" Type="http://schemas.openxmlformats.org/officeDocument/2006/relationships/hyperlink" Target="https://market-bulls.com/how-to-identify-trend-continuation/" TargetMode="External"/><Relationship Id="rId47" Type="http://schemas.openxmlformats.org/officeDocument/2006/relationships/hyperlink" Target="https://www.investopedia.com/articles/active-trading/041814/four-most-commonlyused-indicators-trend-trading.asp" TargetMode="External"/><Relationship Id="rId49" Type="http://schemas.openxmlformats.org/officeDocument/2006/relationships/hyperlink" Target="https://www.litefinance.org/blog/for-beginners/trading-strategies/trading-3-time-frame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arxiv.org/html/2304.06037v2" TargetMode="External"/><Relationship Id="rId8" Type="http://schemas.openxmlformats.org/officeDocument/2006/relationships/hyperlink" Target="https://www.pyquantnews.com/free-python-resources/reinforcement-learning-for-adaptive-trading-algorithms" TargetMode="External"/><Relationship Id="rId73" Type="http://schemas.openxmlformats.org/officeDocument/2006/relationships/hyperlink" Target="https://www.youtube.com/watch?v=-53N3EFl4Ic" TargetMode="External"/><Relationship Id="rId72" Type="http://schemas.openxmlformats.org/officeDocument/2006/relationships/hyperlink" Target="https://www.politesi.polimi.it/retrieve/2ab749e2-d5b3-4c81-a00b-1556290f55b2/Executive_Summary.pdf" TargetMode="External"/><Relationship Id="rId31" Type="http://schemas.openxmlformats.org/officeDocument/2006/relationships/hyperlink" Target="https://arxiv.org/abs/2306.15835" TargetMode="External"/><Relationship Id="rId30" Type="http://schemas.openxmlformats.org/officeDocument/2006/relationships/hyperlink" Target="https://ojs.aaai.org/index.php/AAAI/article/view/5587/5443" TargetMode="External"/><Relationship Id="rId33" Type="http://schemas.openxmlformats.org/officeDocument/2006/relationships/hyperlink" Target="https://arxiv.org/abs/2410.22346" TargetMode="External"/><Relationship Id="rId32" Type="http://schemas.openxmlformats.org/officeDocument/2006/relationships/hyperlink" Target="https://github.com/issaz/signature-regime-detection" TargetMode="External"/><Relationship Id="rId35" Type="http://schemas.openxmlformats.org/officeDocument/2006/relationships/hyperlink" Target="https://developers.lseg.com/en/article-catalog/article/market-regime-detection" TargetMode="External"/><Relationship Id="rId34" Type="http://schemas.openxmlformats.org/officeDocument/2006/relationships/hyperlink" Target="https://www.quantstart.com/articles/market-regime-detection-using-hidden-markov-models-in-qstrader/" TargetMode="External"/><Relationship Id="rId71" Type="http://schemas.openxmlformats.org/officeDocument/2006/relationships/hyperlink" Target="https://www.reddit.com/r/algotrading/comments/1hrwlna/stock_market_prediction_with_deep_reinforcement/" TargetMode="External"/><Relationship Id="rId70" Type="http://schemas.openxmlformats.org/officeDocument/2006/relationships/hyperlink" Target="https://strategicreasoning.org/the-effect-of-liquidity-on-the-spoofability-of-financial-markets/" TargetMode="External"/><Relationship Id="rId37" Type="http://schemas.openxmlformats.org/officeDocument/2006/relationships/hyperlink" Target="https://www.reddit.com/r/quant/comments/1jhhk3c/building_an_adaptive_trading_system_with_regime/" TargetMode="External"/><Relationship Id="rId36" Type="http://schemas.openxmlformats.org/officeDocument/2006/relationships/hyperlink" Target="https://github.com/LSEG-API-Samples/Article.RD.Python.MarketRegimeDetectionUsingStatisticalAndMLBasedApproaches" TargetMode="External"/><Relationship Id="rId39" Type="http://schemas.openxmlformats.org/officeDocument/2006/relationships/hyperlink" Target="https://www.nasdaq.com/articles/time-decay-101-how-it-affects-options-trading" TargetMode="External"/><Relationship Id="rId38" Type="http://schemas.openxmlformats.org/officeDocument/2006/relationships/hyperlink" Target="https://openfin.engineering.columbia.edu/sites/default/files/content/publications/neurips_2018.pdf" TargetMode="External"/><Relationship Id="rId62" Type="http://schemas.openxmlformats.org/officeDocument/2006/relationships/hyperlink" Target="https://www.axi.com/int/blog/education/trading-exit-strategies" TargetMode="External"/><Relationship Id="rId61" Type="http://schemas.openxmlformats.org/officeDocument/2006/relationships/hyperlink" Target="https://corporatefinanceinstitute.com/resources/equities/chandelier-exit/" TargetMode="External"/><Relationship Id="rId20" Type="http://schemas.openxmlformats.org/officeDocument/2006/relationships/hyperlink" Target="https://tradefundrr.com/machine-learning-in-trading-systems/" TargetMode="External"/><Relationship Id="rId64" Type="http://schemas.openxmlformats.org/officeDocument/2006/relationships/hyperlink" Target="https://www.icmagroup.org/assets/documents/Events/Bond-trading-market-structure-and-the-buy-side-(Oct-2016).pdf" TargetMode="External"/><Relationship Id="rId63" Type="http://schemas.openxmlformats.org/officeDocument/2006/relationships/hyperlink" Target="https://www.youtube.com/watch?v=JhBX0TQ41H8" TargetMode="External"/><Relationship Id="rId22" Type="http://schemas.openxmlformats.org/officeDocument/2006/relationships/hyperlink" Target="https://www.tradingview.com/chart/BTCUSDT.P/L39WTf6H-Inversion-Fair-Value-Gaps-IFVGs-A-Deep-Dive-Trading-Guide/" TargetMode="External"/><Relationship Id="rId66" Type="http://schemas.openxmlformats.org/officeDocument/2006/relationships/hyperlink" Target="https://www.fluxcharts.com/articles/Flux-Charts/price-action-toolkit/fair-value-gaps" TargetMode="External"/><Relationship Id="rId21" Type="http://schemas.openxmlformats.org/officeDocument/2006/relationships/hyperlink" Target="https://macrosynergy.com/research/classifying-market-regimes/" TargetMode="External"/><Relationship Id="rId65" Type="http://schemas.openxmlformats.org/officeDocument/2006/relationships/hyperlink" Target="https://www.fluxcharts.com/articles/Trading-Concepts/Price-Action/Inversion-Fair-Value-Gaps" TargetMode="External"/><Relationship Id="rId24" Type="http://schemas.openxmlformats.org/officeDocument/2006/relationships/hyperlink" Target="https://alphaarchitect.com/regime-detection/" TargetMode="External"/><Relationship Id="rId68" Type="http://schemas.openxmlformats.org/officeDocument/2006/relationships/hyperlink" Target="https://fxopen.com/blog/en/what-is-an-inverse-fair-value-gap-ifvg-concept-in-trading/" TargetMode="External"/><Relationship Id="rId23" Type="http://schemas.openxmlformats.org/officeDocument/2006/relationships/hyperlink" Target="https://www.mdpi.com/1911-8074/17/12/555" TargetMode="External"/><Relationship Id="rId67" Type="http://schemas.openxmlformats.org/officeDocument/2006/relationships/hyperlink" Target="https://it.tradingview.com/scripts/ifvg/" TargetMode="External"/><Relationship Id="rId60" Type="http://schemas.openxmlformats.org/officeDocument/2006/relationships/hyperlink" Target="https://www.investopedia.com/articles/trading/08/atr.asp" TargetMode="External"/><Relationship Id="rId26" Type="http://schemas.openxmlformats.org/officeDocument/2006/relationships/hyperlink" Target="https://www.researchgate.net/publication/343387874_A_Q-learning_Agent_for_Automated_Trading_in_Equity_Stock_Markets" TargetMode="External"/><Relationship Id="rId25" Type="http://schemas.openxmlformats.org/officeDocument/2006/relationships/hyperlink" Target="https://www.diva-portal.org/smash/get/diva2:1692400/ATTACHMENT01.pdf" TargetMode="External"/><Relationship Id="rId69" Type="http://schemas.openxmlformats.org/officeDocument/2006/relationships/hyperlink" Target="https://www.altrady.com/blog/crypto-trading-strategies/intraday-trading-strategy/timing-entries-exits" TargetMode="External"/><Relationship Id="rId28" Type="http://schemas.openxmlformats.org/officeDocument/2006/relationships/hyperlink" Target="https://www.cureusjournals.com/articles/994-profitpulse-reinforcement-learning-driven-trading-strategy.pdf" TargetMode="External"/><Relationship Id="rId27" Type="http://schemas.openxmlformats.org/officeDocument/2006/relationships/hyperlink" Target="https://proceedings.mlr.press/v233/bauman24a/bauman24a.pdf" TargetMode="External"/><Relationship Id="rId29" Type="http://schemas.openxmlformats.org/officeDocument/2006/relationships/hyperlink" Target="https://www.pyquantnews.com/free-python-resources/reinforcement-learning-transforming-trading-strategies" TargetMode="External"/><Relationship Id="rId51" Type="http://schemas.openxmlformats.org/officeDocument/2006/relationships/hyperlink" Target="https://macrosynergy.com/research/how-to-measure-the-quality-of-a-trading-signal/" TargetMode="External"/><Relationship Id="rId50" Type="http://schemas.openxmlformats.org/officeDocument/2006/relationships/hyperlink" Target="https://www.investopedia.com/terms/c/confirmationonachart.asp" TargetMode="External"/><Relationship Id="rId53" Type="http://schemas.openxmlformats.org/officeDocument/2006/relationships/hyperlink" Target="https://academy.binance.com/en/articles/5-exit-strategies-for-traders" TargetMode="External"/><Relationship Id="rId52" Type="http://schemas.openxmlformats.org/officeDocument/2006/relationships/hyperlink" Target="https://almondztrade.com/knowledge-center/intraday-trading/smart-exit-plans-for-day-traders-a-comprehensive-guide" TargetMode="External"/><Relationship Id="rId11" Type="http://schemas.openxmlformats.org/officeDocument/2006/relationships/hyperlink" Target="https://www.twosigma.com/articles/a-machine-learning-approach-to-regime-modeling/" TargetMode="External"/><Relationship Id="rId55" Type="http://schemas.openxmlformats.org/officeDocument/2006/relationships/hyperlink" Target="https://hmarkets.com/blog/trading-exit-strategies/" TargetMode="External"/><Relationship Id="rId10" Type="http://schemas.openxmlformats.org/officeDocument/2006/relationships/hyperlink" Target="https://questdb.com/glossary/market-regime-change-detection-with-ml/" TargetMode="External"/><Relationship Id="rId54" Type="http://schemas.openxmlformats.org/officeDocument/2006/relationships/hyperlink" Target="https://www.investopedia.com/investing/understanding-exit-strategies/" TargetMode="External"/><Relationship Id="rId13" Type="http://schemas.openxmlformats.org/officeDocument/2006/relationships/hyperlink" Target="https://www.tradingview.com/script/AWNvbPRM-Nadaraya-Watson-Rational-Quadratic-Kernel-Non-Repainting/" TargetMode="External"/><Relationship Id="rId57" Type="http://schemas.openxmlformats.org/officeDocument/2006/relationships/hyperlink" Target="https://www.xs.com/en/blog/break-of-structure/" TargetMode="External"/><Relationship Id="rId12" Type="http://schemas.openxmlformats.org/officeDocument/2006/relationships/hyperlink" Target="https://www.tradingview.com/script/I2X9DE84-Machine-Learning-Momentum-Index-MLMI-Zeiierman/" TargetMode="External"/><Relationship Id="rId56" Type="http://schemas.openxmlformats.org/officeDocument/2006/relationships/hyperlink" Target="https://www.luxalgo.com/blog/market-structure-breakouts-for-intraday-trading/" TargetMode="External"/><Relationship Id="rId15" Type="http://schemas.openxmlformats.org/officeDocument/2006/relationships/hyperlink" Target="https://www.luxalgo.com/blog/5-steps-to-confirm-entries-with-multi-timeframes/" TargetMode="External"/><Relationship Id="rId59" Type="http://schemas.openxmlformats.org/officeDocument/2006/relationships/hyperlink" Target="https://www.luxalgo.com/blog/how-to-use-atr-for-volatility-based-stop-losses/" TargetMode="External"/><Relationship Id="rId14" Type="http://schemas.openxmlformats.org/officeDocument/2006/relationships/hyperlink" Target="https://www.tradingview.com/script/jWY4Uiez-Fair-Value-Gap-LuxAlgo/" TargetMode="External"/><Relationship Id="rId58" Type="http://schemas.openxmlformats.org/officeDocument/2006/relationships/hyperlink" Target="https://www.luxalgo.com/blog/5-atr-stop-loss-strategies-for-risk-control/" TargetMode="External"/><Relationship Id="rId17" Type="http://schemas.openxmlformats.org/officeDocument/2006/relationships/hyperlink" Target="https://fenefx.com/en/blog/what-is-time-frame-in-forex/" TargetMode="External"/><Relationship Id="rId16" Type="http://schemas.openxmlformats.org/officeDocument/2006/relationships/hyperlink" Target="https://tradeciety.com/how-to-perform-a-multiple-time-frame-analysis" TargetMode="External"/><Relationship Id="rId19" Type="http://schemas.openxmlformats.org/officeDocument/2006/relationships/hyperlink" Target="https://www.researchgate.net/publication/389739949_Enhancing_Simple_Moving_Average_Strategies_with_Reinforcement_Learning_A_Q-Learning_Approach" TargetMode="External"/><Relationship Id="rId18" Type="http://schemas.openxmlformats.org/officeDocument/2006/relationships/hyperlink" Target="https://www.investopedia.com/articles/trading/07/timeframes.a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